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13" w:rsidRDefault="005B7755" w:rsidP="005B7755">
      <w:pPr>
        <w:contextualSpacing/>
        <w:mirrorIndents/>
        <w:jc w:val="left"/>
        <w:rPr>
          <w:rFonts w:ascii="微软雅黑" w:eastAsia="微软雅黑" w:hAnsi="微软雅黑"/>
          <w:b/>
          <w:szCs w:val="21"/>
        </w:rPr>
      </w:pPr>
      <w:bookmarkStart w:id="0" w:name="OLE_LINK31"/>
      <w:bookmarkStart w:id="1" w:name="OLE_LINK30"/>
      <w:bookmarkStart w:id="2" w:name="OLE_LINK3"/>
      <w:bookmarkStart w:id="3" w:name="OLE_LINK12"/>
      <w:bookmarkStart w:id="4" w:name="OLE_LINK4"/>
      <w:bookmarkStart w:id="5" w:name="OLE_LINK29"/>
      <w:r w:rsidRPr="00DD35EE">
        <w:rPr>
          <w:rFonts w:ascii="微软雅黑" w:eastAsia="微软雅黑" w:hAnsi="微软雅黑"/>
          <w:b/>
          <w:szCs w:val="21"/>
        </w:rPr>
        <w:t>WISE-PaaS/</w:t>
      </w:r>
      <w:r w:rsidR="00B16A24" w:rsidRPr="00DD35EE">
        <w:rPr>
          <w:rFonts w:ascii="微软雅黑" w:eastAsia="微软雅黑" w:hAnsi="微软雅黑" w:hint="eastAsia"/>
          <w:b/>
          <w:szCs w:val="21"/>
        </w:rPr>
        <w:t>Edge</w:t>
      </w:r>
      <w:r w:rsidR="00B16A24" w:rsidRPr="00DD35EE">
        <w:rPr>
          <w:rFonts w:ascii="微软雅黑" w:eastAsia="微软雅黑" w:hAnsi="微软雅黑"/>
          <w:b/>
          <w:szCs w:val="21"/>
        </w:rPr>
        <w:t>Link 2.</w:t>
      </w:r>
      <w:r w:rsidR="003C5E1B" w:rsidRPr="00DD35EE">
        <w:rPr>
          <w:rFonts w:ascii="微软雅黑" w:eastAsia="微软雅黑" w:hAnsi="微软雅黑" w:hint="eastAsia"/>
          <w:b/>
          <w:szCs w:val="21"/>
        </w:rPr>
        <w:t>6</w:t>
      </w:r>
      <w:r w:rsidR="00B16A24" w:rsidRPr="00DD35EE">
        <w:rPr>
          <w:rFonts w:ascii="微软雅黑" w:eastAsia="微软雅黑" w:hAnsi="微软雅黑" w:hint="eastAsia"/>
          <w:b/>
          <w:szCs w:val="21"/>
        </w:rPr>
        <w:t>.</w:t>
      </w:r>
      <w:r w:rsidR="003C5E1B" w:rsidRPr="00DD35EE">
        <w:rPr>
          <w:rFonts w:ascii="微软雅黑" w:eastAsia="微软雅黑" w:hAnsi="微软雅黑" w:hint="eastAsia"/>
          <w:b/>
          <w:szCs w:val="21"/>
        </w:rPr>
        <w:t>0</w:t>
      </w:r>
      <w:r w:rsidR="00650641" w:rsidRPr="00DD35EE">
        <w:rPr>
          <w:rFonts w:ascii="微软雅黑" w:eastAsia="微软雅黑" w:hAnsi="微软雅黑" w:hint="eastAsia"/>
          <w:b/>
          <w:szCs w:val="21"/>
        </w:rPr>
        <w:t xml:space="preserve"> </w:t>
      </w:r>
      <w:r w:rsidR="00397061">
        <w:rPr>
          <w:rFonts w:cstheme="minorHAnsi"/>
          <w:b/>
          <w:sz w:val="24"/>
        </w:rPr>
        <w:t>has been officially released</w:t>
      </w:r>
    </w:p>
    <w:p w:rsidR="00742133" w:rsidRPr="00AF29B0" w:rsidRDefault="000A0813" w:rsidP="005B7755">
      <w:pPr>
        <w:contextualSpacing/>
        <w:mirrorIndents/>
        <w:jc w:val="left"/>
        <w:rPr>
          <w:rFonts w:eastAsia="微软雅黑" w:cstheme="minorHAnsi"/>
          <w:b/>
          <w:sz w:val="24"/>
          <w:szCs w:val="24"/>
        </w:rPr>
      </w:pPr>
      <w:r w:rsidRPr="00AF29B0">
        <w:rPr>
          <w:rFonts w:eastAsia="微软雅黑" w:cstheme="minorHAnsi"/>
          <w:b/>
          <w:color w:val="00B050"/>
          <w:sz w:val="24"/>
          <w:szCs w:val="24"/>
        </w:rPr>
        <w:t>[Supported Platform</w:t>
      </w:r>
      <w:r w:rsidR="00397061">
        <w:rPr>
          <w:rFonts w:eastAsia="微软雅黑" w:cstheme="minorHAnsi"/>
          <w:b/>
          <w:color w:val="00B050"/>
          <w:sz w:val="24"/>
          <w:szCs w:val="24"/>
        </w:rPr>
        <w:t>s</w:t>
      </w:r>
      <w:r w:rsidRPr="00AF29B0">
        <w:rPr>
          <w:rFonts w:eastAsia="微软雅黑" w:cstheme="minorHAnsi"/>
          <w:b/>
          <w:color w:val="00B050"/>
          <w:sz w:val="24"/>
          <w:szCs w:val="24"/>
        </w:rPr>
        <w:t>]</w:t>
      </w:r>
    </w:p>
    <w:p w:rsidR="00742133" w:rsidRPr="000A0813" w:rsidRDefault="00B16A24" w:rsidP="00AF29B0">
      <w:pPr>
        <w:pStyle w:val="a9"/>
        <w:numPr>
          <w:ilvl w:val="0"/>
          <w:numId w:val="11"/>
        </w:numPr>
        <w:ind w:firstLineChars="0"/>
      </w:pPr>
      <w:r w:rsidRPr="000A0813">
        <w:t>ECU-1152TL-R11ABE</w:t>
      </w:r>
    </w:p>
    <w:p w:rsidR="00742133" w:rsidRPr="000A0813" w:rsidRDefault="008654B3" w:rsidP="00AF29B0">
      <w:pPr>
        <w:pStyle w:val="a9"/>
        <w:numPr>
          <w:ilvl w:val="0"/>
          <w:numId w:val="11"/>
        </w:numPr>
        <w:ind w:firstLineChars="0"/>
      </w:pPr>
      <w:r w:rsidRPr="000A0813">
        <w:t>ECU-1251TL-R10AAE</w:t>
      </w:r>
      <w:bookmarkStart w:id="6" w:name="_GoBack"/>
      <w:bookmarkEnd w:id="6"/>
    </w:p>
    <w:p w:rsidR="00742133" w:rsidRPr="000A0813" w:rsidRDefault="00B16A24" w:rsidP="00AF29B0">
      <w:pPr>
        <w:pStyle w:val="a9"/>
        <w:numPr>
          <w:ilvl w:val="0"/>
          <w:numId w:val="11"/>
        </w:numPr>
        <w:ind w:firstLineChars="0"/>
      </w:pPr>
      <w:r w:rsidRPr="000A0813">
        <w:t>ECU-1051TL</w:t>
      </w:r>
    </w:p>
    <w:p w:rsidR="005B7755" w:rsidRPr="000A0813" w:rsidRDefault="000A0813" w:rsidP="005B7755">
      <w:pPr>
        <w:pStyle w:val="a9"/>
        <w:spacing w:line="0" w:lineRule="atLeast"/>
        <w:ind w:left="105" w:rightChars="50" w:right="105" w:firstLineChars="0" w:firstLine="0"/>
        <w:contextualSpacing/>
        <w:mirrorIndents/>
        <w:jc w:val="left"/>
        <w:rPr>
          <w:rFonts w:eastAsia="微软雅黑" w:cstheme="minorHAnsi"/>
          <w:i/>
          <w:color w:val="ED7D31" w:themeColor="accent2"/>
          <w:sz w:val="18"/>
          <w:szCs w:val="15"/>
        </w:rPr>
      </w:pPr>
      <w:r w:rsidRPr="000A0813">
        <w:rPr>
          <w:rFonts w:eastAsia="微软雅黑" w:cstheme="minorHAnsi"/>
          <w:i/>
          <w:color w:val="ED7D31" w:themeColor="accent2"/>
          <w:sz w:val="18"/>
          <w:szCs w:val="15"/>
        </w:rPr>
        <w:t xml:space="preserve">[Note] The SQA department only carries </w:t>
      </w:r>
      <w:r>
        <w:rPr>
          <w:rFonts w:eastAsia="微软雅黑" w:cstheme="minorHAnsi"/>
          <w:i/>
          <w:color w:val="ED7D31" w:themeColor="accent2"/>
          <w:sz w:val="18"/>
          <w:szCs w:val="15"/>
        </w:rPr>
        <w:t>out the integrity test of EdgeL</w:t>
      </w:r>
      <w:r w:rsidRPr="000A0813">
        <w:rPr>
          <w:rFonts w:eastAsia="微软雅黑" w:cstheme="minorHAnsi"/>
          <w:i/>
          <w:color w:val="ED7D31" w:themeColor="accent2"/>
          <w:sz w:val="18"/>
          <w:szCs w:val="15"/>
        </w:rPr>
        <w:t>ink V2.6</w:t>
      </w:r>
      <w:r w:rsidR="00397061">
        <w:rPr>
          <w:rFonts w:eastAsia="微软雅黑" w:cstheme="minorHAnsi"/>
          <w:i/>
          <w:color w:val="ED7D31" w:themeColor="accent2"/>
          <w:sz w:val="18"/>
          <w:szCs w:val="15"/>
        </w:rPr>
        <w:t>.0 function on the above models For other supporting models, it</w:t>
      </w:r>
      <w:r w:rsidRPr="000A0813">
        <w:rPr>
          <w:rFonts w:eastAsia="微软雅黑" w:cstheme="minorHAnsi"/>
          <w:i/>
          <w:color w:val="ED7D31" w:themeColor="accent2"/>
          <w:sz w:val="18"/>
          <w:szCs w:val="15"/>
        </w:rPr>
        <w:t xml:space="preserve"> will con</w:t>
      </w:r>
      <w:r>
        <w:rPr>
          <w:rFonts w:eastAsia="微软雅黑" w:cstheme="minorHAnsi"/>
          <w:i/>
          <w:color w:val="ED7D31" w:themeColor="accent2"/>
          <w:sz w:val="18"/>
          <w:szCs w:val="15"/>
        </w:rPr>
        <w:t>tinue to test and release EdgeL</w:t>
      </w:r>
      <w:r>
        <w:rPr>
          <w:rFonts w:eastAsia="微软雅黑" w:cstheme="minorHAnsi" w:hint="eastAsia"/>
          <w:i/>
          <w:color w:val="ED7D31" w:themeColor="accent2"/>
          <w:sz w:val="18"/>
          <w:szCs w:val="15"/>
        </w:rPr>
        <w:t>i</w:t>
      </w:r>
      <w:r w:rsidR="00397061">
        <w:rPr>
          <w:rFonts w:eastAsia="微软雅黑" w:cstheme="minorHAnsi"/>
          <w:i/>
          <w:color w:val="ED7D31" w:themeColor="accent2"/>
          <w:sz w:val="18"/>
          <w:szCs w:val="15"/>
        </w:rPr>
        <w:t>nk 2.6.x (x&gt;=1) version</w:t>
      </w:r>
    </w:p>
    <w:p w:rsidR="005B7755" w:rsidRPr="00AF29B0" w:rsidRDefault="005B7755" w:rsidP="005B7755">
      <w:pPr>
        <w:spacing w:beforeLines="50" w:before="156" w:afterLines="50" w:after="156" w:line="0" w:lineRule="atLeast"/>
        <w:contextualSpacing/>
        <w:mirrorIndents/>
        <w:jc w:val="left"/>
        <w:rPr>
          <w:rFonts w:eastAsia="微软雅黑" w:cstheme="minorHAnsi"/>
          <w:b/>
          <w:color w:val="00B050"/>
          <w:sz w:val="24"/>
          <w:szCs w:val="24"/>
        </w:rPr>
      </w:pPr>
      <w:bookmarkStart w:id="7" w:name="OLE_LINK1"/>
      <w:bookmarkStart w:id="8" w:name="OLE_LINK2"/>
      <w:r w:rsidRPr="00AF29B0">
        <w:rPr>
          <w:rFonts w:eastAsia="微软雅黑" w:cstheme="minorHAnsi"/>
          <w:b/>
          <w:color w:val="00B050"/>
          <w:sz w:val="24"/>
          <w:szCs w:val="24"/>
        </w:rPr>
        <w:t>[</w:t>
      </w:r>
      <w:r w:rsidR="000A0813" w:rsidRPr="00AF29B0">
        <w:rPr>
          <w:rFonts w:eastAsia="微软雅黑" w:cstheme="minorHAnsi"/>
          <w:b/>
          <w:color w:val="00B050"/>
          <w:sz w:val="24"/>
          <w:szCs w:val="24"/>
        </w:rPr>
        <w:t>New Features</w:t>
      </w:r>
      <w:r w:rsidRPr="00AF29B0">
        <w:rPr>
          <w:rFonts w:eastAsia="微软雅黑" w:cstheme="minorHAnsi"/>
          <w:b/>
          <w:color w:val="00B050"/>
          <w:sz w:val="24"/>
          <w:szCs w:val="24"/>
        </w:rPr>
        <w:t>]</w:t>
      </w:r>
    </w:p>
    <w:p w:rsidR="00AF29B0" w:rsidRPr="00AF29B0"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5B7755" w:rsidRPr="00AF29B0">
        <w:rPr>
          <w:rFonts w:cstheme="minorHAnsi"/>
        </w:rPr>
        <w:t>DAQ Driver</w:t>
      </w:r>
      <w:r w:rsidR="005B7755" w:rsidRPr="00AF29B0">
        <w:rPr>
          <w:rFonts w:cstheme="minorHAnsi"/>
        </w:rPr>
        <w:t>：</w:t>
      </w:r>
      <w:r w:rsidR="005B7755" w:rsidRPr="00AF29B0">
        <w:rPr>
          <w:rFonts w:cstheme="minorHAnsi"/>
        </w:rPr>
        <w:t>OPC UA Client</w:t>
      </w:r>
    </w:p>
    <w:p w:rsidR="00995A86" w:rsidRPr="00AF29B0"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995A86" w:rsidRPr="00AF29B0">
        <w:rPr>
          <w:rFonts w:cstheme="minorHAnsi"/>
        </w:rPr>
        <w:t>DAQ Driver</w:t>
      </w:r>
      <w:r w:rsidR="00995A86" w:rsidRPr="00AF29B0">
        <w:rPr>
          <w:rFonts w:cstheme="minorHAnsi"/>
        </w:rPr>
        <w:t>：</w:t>
      </w:r>
      <w:r w:rsidR="000A0813" w:rsidRPr="00AF29B0">
        <w:rPr>
          <w:rFonts w:cstheme="minorHAnsi"/>
        </w:rPr>
        <w:t xml:space="preserve">GE9030 and </w:t>
      </w:r>
      <w:r w:rsidR="00995A86" w:rsidRPr="00AF29B0">
        <w:rPr>
          <w:rFonts w:cstheme="minorHAnsi"/>
        </w:rPr>
        <w:t>GE9070</w:t>
      </w:r>
      <w:r w:rsidR="000A0813" w:rsidRPr="00AF29B0">
        <w:rPr>
          <w:rFonts w:cstheme="minorHAnsi"/>
        </w:rPr>
        <w:t xml:space="preserve"> for GE Fanuc Series 90-30 via SNP and Serial SNP</w:t>
      </w:r>
    </w:p>
    <w:p w:rsidR="00AF29B0" w:rsidRPr="00AF29B0"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995A86" w:rsidRPr="00AF29B0">
        <w:rPr>
          <w:rFonts w:cstheme="minorHAnsi"/>
        </w:rPr>
        <w:t>DAQ Driver</w:t>
      </w:r>
      <w:r w:rsidR="00995A86" w:rsidRPr="00AF29B0">
        <w:rPr>
          <w:rFonts w:cstheme="minorHAnsi"/>
        </w:rPr>
        <w:t>：</w:t>
      </w:r>
      <w:r w:rsidR="00995A86" w:rsidRPr="00AF29B0">
        <w:rPr>
          <w:rFonts w:cstheme="minorHAnsi"/>
        </w:rPr>
        <w:t>Siemens LOGO! PLC via Ethernet</w:t>
      </w:r>
    </w:p>
    <w:p w:rsidR="00AF29B0" w:rsidRPr="00AF29B0" w:rsidRDefault="000A0813" w:rsidP="00AF29B0">
      <w:pPr>
        <w:pStyle w:val="a9"/>
        <w:numPr>
          <w:ilvl w:val="0"/>
          <w:numId w:val="8"/>
        </w:numPr>
        <w:ind w:firstLineChars="0"/>
        <w:rPr>
          <w:rFonts w:cstheme="minorHAnsi"/>
        </w:rPr>
      </w:pPr>
      <w:r w:rsidRPr="00AF29B0">
        <w:rPr>
          <w:rFonts w:cstheme="minorHAnsi"/>
        </w:rPr>
        <w:t xml:space="preserve">New database support for </w:t>
      </w:r>
      <w:r w:rsidR="001C3C76">
        <w:rPr>
          <w:rFonts w:cstheme="minorHAnsi"/>
        </w:rPr>
        <w:t>d</w:t>
      </w:r>
      <w:r w:rsidR="00995A86" w:rsidRPr="00AF29B0">
        <w:rPr>
          <w:rFonts w:cstheme="minorHAnsi"/>
        </w:rPr>
        <w:t>ata</w:t>
      </w:r>
      <w:r w:rsidRPr="00AF29B0">
        <w:rPr>
          <w:rFonts w:cstheme="minorHAnsi"/>
        </w:rPr>
        <w:t xml:space="preserve"> </w:t>
      </w:r>
      <w:r w:rsidR="00995A86" w:rsidRPr="00AF29B0">
        <w:rPr>
          <w:rFonts w:cstheme="minorHAnsi"/>
        </w:rPr>
        <w:t>backup</w:t>
      </w:r>
      <w:r w:rsidRPr="00AF29B0">
        <w:rPr>
          <w:rFonts w:cstheme="minorHAnsi"/>
        </w:rPr>
        <w:t xml:space="preserve"> function:</w:t>
      </w:r>
      <w:r w:rsidR="00995A86" w:rsidRPr="00AF29B0">
        <w:rPr>
          <w:rFonts w:cstheme="minorHAnsi"/>
        </w:rPr>
        <w:t xml:space="preserve"> </w:t>
      </w:r>
      <w:r w:rsidRPr="00AF29B0">
        <w:rPr>
          <w:rFonts w:cstheme="minorHAnsi"/>
        </w:rPr>
        <w:t xml:space="preserve">ORACLE and </w:t>
      </w:r>
      <w:r w:rsidR="00995A86" w:rsidRPr="00AF29B0">
        <w:rPr>
          <w:rFonts w:cstheme="minorHAnsi"/>
        </w:rPr>
        <w:t>MySQL</w:t>
      </w:r>
    </w:p>
    <w:p w:rsidR="000A0813" w:rsidRPr="00AF29B0"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new functions in network setting</w:t>
      </w:r>
      <w:r w:rsidR="00657D0D">
        <w:rPr>
          <w:rFonts w:cstheme="minorHAnsi"/>
        </w:rPr>
        <w:t>s</w:t>
      </w:r>
      <w:r w:rsidR="000A0813" w:rsidRPr="00AF29B0">
        <w:rPr>
          <w:rFonts w:cstheme="minorHAnsi"/>
        </w:rPr>
        <w:t>:</w:t>
      </w:r>
    </w:p>
    <w:p w:rsidR="000A0813" w:rsidRPr="00AF29B0" w:rsidRDefault="002F5C5E" w:rsidP="00AF29B0">
      <w:pPr>
        <w:pStyle w:val="a9"/>
        <w:numPr>
          <w:ilvl w:val="0"/>
          <w:numId w:val="9"/>
        </w:numPr>
        <w:ind w:firstLineChars="0"/>
        <w:rPr>
          <w:rFonts w:cstheme="minorHAnsi"/>
        </w:rPr>
      </w:pPr>
      <w:r w:rsidRPr="00AF29B0">
        <w:rPr>
          <w:rFonts w:cstheme="minorHAnsi"/>
        </w:rPr>
        <w:t>Network bridge</w:t>
      </w:r>
    </w:p>
    <w:p w:rsidR="002F5C5E" w:rsidRPr="00AF29B0" w:rsidRDefault="001C3C76" w:rsidP="00AF29B0">
      <w:pPr>
        <w:pStyle w:val="a9"/>
        <w:numPr>
          <w:ilvl w:val="0"/>
          <w:numId w:val="9"/>
        </w:numPr>
        <w:ind w:firstLineChars="0"/>
        <w:rPr>
          <w:rFonts w:cstheme="minorHAnsi"/>
        </w:rPr>
      </w:pPr>
      <w:r>
        <w:rPr>
          <w:rFonts w:cstheme="minorHAnsi"/>
        </w:rPr>
        <w:t xml:space="preserve">Added </w:t>
      </w:r>
      <w:r w:rsidR="002F5C5E" w:rsidRPr="00AF29B0">
        <w:rPr>
          <w:rFonts w:cstheme="minorHAnsi"/>
        </w:rPr>
        <w:t>AP Mode to Wifi Mode</w:t>
      </w:r>
    </w:p>
    <w:p w:rsidR="002F5C5E" w:rsidRPr="00AF29B0" w:rsidRDefault="001C3C76" w:rsidP="00AF29B0">
      <w:pPr>
        <w:pStyle w:val="a9"/>
        <w:numPr>
          <w:ilvl w:val="0"/>
          <w:numId w:val="9"/>
        </w:numPr>
        <w:ind w:firstLineChars="0"/>
        <w:rPr>
          <w:rFonts w:cstheme="minorHAnsi"/>
        </w:rPr>
      </w:pPr>
      <w:r>
        <w:rPr>
          <w:rFonts w:cstheme="minorHAnsi"/>
        </w:rPr>
        <w:t xml:space="preserve">Added </w:t>
      </w:r>
      <w:r w:rsidR="002F5C5E" w:rsidRPr="00AF29B0">
        <w:rPr>
          <w:rFonts w:cstheme="minorHAnsi"/>
        </w:rPr>
        <w:t>DHCP Server setting</w:t>
      </w:r>
    </w:p>
    <w:p w:rsidR="002F5C5E" w:rsidRPr="00AF29B0" w:rsidRDefault="002F5C5E" w:rsidP="00AF29B0">
      <w:pPr>
        <w:pStyle w:val="a9"/>
        <w:numPr>
          <w:ilvl w:val="0"/>
          <w:numId w:val="9"/>
        </w:numPr>
        <w:ind w:firstLineChars="0"/>
        <w:rPr>
          <w:rFonts w:cstheme="minorHAnsi"/>
        </w:rPr>
      </w:pPr>
      <w:r w:rsidRPr="00AF29B0">
        <w:rPr>
          <w:rFonts w:cstheme="minorHAnsi"/>
        </w:rPr>
        <w:t>Enable</w:t>
      </w:r>
      <w:r w:rsidR="00657D0D">
        <w:rPr>
          <w:rFonts w:cstheme="minorHAnsi"/>
        </w:rPr>
        <w:t>d</w:t>
      </w:r>
      <w:r w:rsidRPr="00AF29B0">
        <w:rPr>
          <w:rFonts w:cstheme="minorHAnsi"/>
        </w:rPr>
        <w:t xml:space="preserve"> Port Forwarding</w:t>
      </w:r>
      <w:r w:rsidR="006067E1" w:rsidRPr="00AF29B0">
        <w:rPr>
          <w:rFonts w:cstheme="minorHAnsi"/>
        </w:rPr>
        <w:t xml:space="preserve"> function via tag</w:t>
      </w:r>
      <w:r w:rsidR="00657D0D">
        <w:rPr>
          <w:rFonts w:cstheme="minorHAnsi"/>
        </w:rPr>
        <w:t>ging</w:t>
      </w:r>
    </w:p>
    <w:p w:rsidR="00995A86" w:rsidRPr="00AF29B0" w:rsidRDefault="001C3C76" w:rsidP="00AF29B0">
      <w:pPr>
        <w:pStyle w:val="a9"/>
        <w:numPr>
          <w:ilvl w:val="0"/>
          <w:numId w:val="8"/>
        </w:numPr>
        <w:ind w:firstLineChars="0"/>
        <w:rPr>
          <w:rFonts w:cstheme="minorHAnsi"/>
        </w:rPr>
      </w:pPr>
      <w:r>
        <w:rPr>
          <w:rFonts w:cstheme="minorHAnsi"/>
        </w:rPr>
        <w:t xml:space="preserve">Added </w:t>
      </w:r>
      <w:r w:rsidR="002F5C5E" w:rsidRPr="00AF29B0">
        <w:rPr>
          <w:rFonts w:cstheme="minorHAnsi"/>
        </w:rPr>
        <w:t>the function of network status detection for fixed network port</w:t>
      </w:r>
      <w:r w:rsidR="00657D0D">
        <w:rPr>
          <w:rFonts w:cstheme="minorHAnsi"/>
        </w:rPr>
        <w:t>s</w:t>
      </w:r>
    </w:p>
    <w:p w:rsidR="00995A86" w:rsidRPr="00AF29B0" w:rsidRDefault="001C3C76" w:rsidP="00AF29B0">
      <w:pPr>
        <w:pStyle w:val="a9"/>
        <w:numPr>
          <w:ilvl w:val="0"/>
          <w:numId w:val="8"/>
        </w:numPr>
        <w:ind w:firstLineChars="0"/>
        <w:rPr>
          <w:rFonts w:cstheme="minorHAnsi"/>
        </w:rPr>
      </w:pPr>
      <w:r>
        <w:rPr>
          <w:rFonts w:cstheme="minorHAnsi"/>
        </w:rPr>
        <w:t xml:space="preserve">Added </w:t>
      </w:r>
      <w:r w:rsidR="006067E1" w:rsidRPr="00AF29B0">
        <w:rPr>
          <w:rFonts w:cstheme="minorHAnsi"/>
        </w:rPr>
        <w:t>tun or tap option for the network name of OpenVPN</w:t>
      </w:r>
    </w:p>
    <w:p w:rsidR="001B6D86" w:rsidRPr="00AF29B0" w:rsidRDefault="001C3C76" w:rsidP="00AF29B0">
      <w:pPr>
        <w:pStyle w:val="a9"/>
        <w:numPr>
          <w:ilvl w:val="0"/>
          <w:numId w:val="8"/>
        </w:numPr>
        <w:ind w:firstLineChars="0"/>
        <w:rPr>
          <w:rFonts w:cstheme="minorHAnsi"/>
        </w:rPr>
      </w:pPr>
      <w:r>
        <w:rPr>
          <w:rFonts w:cstheme="minorHAnsi"/>
        </w:rPr>
        <w:t xml:space="preserve">Added </w:t>
      </w:r>
      <w:r w:rsidR="006067E1" w:rsidRPr="00AF29B0">
        <w:rPr>
          <w:rFonts w:cstheme="minorHAnsi"/>
        </w:rPr>
        <w:t xml:space="preserve">default </w:t>
      </w:r>
      <w:r w:rsidR="006067E1" w:rsidRPr="00AF29B0">
        <w:rPr>
          <w:rFonts w:cstheme="minorHAnsi"/>
          <w:color w:val="2E3033"/>
          <w:shd w:val="clear" w:color="auto" w:fill="FFFFFF"/>
        </w:rPr>
        <w:t xml:space="preserve">certificate for </w:t>
      </w:r>
      <w:r w:rsidR="00657D0D">
        <w:rPr>
          <w:rFonts w:cstheme="minorHAnsi"/>
          <w:color w:val="2E3033"/>
          <w:shd w:val="clear" w:color="auto" w:fill="FFFFFF"/>
        </w:rPr>
        <w:t xml:space="preserve">the </w:t>
      </w:r>
      <w:r w:rsidR="005B7755" w:rsidRPr="00AF29B0">
        <w:rPr>
          <w:rFonts w:cstheme="minorHAnsi"/>
        </w:rPr>
        <w:t>OPCUA Serve</w:t>
      </w:r>
      <w:r w:rsidR="006067E1" w:rsidRPr="00AF29B0">
        <w:rPr>
          <w:rFonts w:cstheme="minorHAnsi"/>
        </w:rPr>
        <w:t>r, change</w:t>
      </w:r>
      <w:r w:rsidR="00657D0D">
        <w:rPr>
          <w:rFonts w:cstheme="minorHAnsi"/>
        </w:rPr>
        <w:t>s</w:t>
      </w:r>
      <w:r w:rsidR="006067E1" w:rsidRPr="00AF29B0">
        <w:rPr>
          <w:rFonts w:cstheme="minorHAnsi"/>
        </w:rPr>
        <w:t xml:space="preserve"> the </w:t>
      </w:r>
      <w:r w:rsidR="005B7755" w:rsidRPr="00AF29B0">
        <w:rPr>
          <w:rFonts w:cstheme="minorHAnsi"/>
        </w:rPr>
        <w:t xml:space="preserve">default port 4840 </w:t>
      </w:r>
      <w:r w:rsidR="006067E1" w:rsidRPr="00AF29B0">
        <w:rPr>
          <w:rFonts w:cstheme="minorHAnsi"/>
        </w:rPr>
        <w:t>to</w:t>
      </w:r>
      <w:r w:rsidR="005B7755" w:rsidRPr="00AF29B0">
        <w:rPr>
          <w:rFonts w:cstheme="minorHAnsi"/>
        </w:rPr>
        <w:t xml:space="preserve"> </w:t>
      </w:r>
      <w:r w:rsidR="006067E1" w:rsidRPr="00AF29B0">
        <w:rPr>
          <w:rFonts w:cstheme="minorHAnsi"/>
        </w:rPr>
        <w:t>port 51210, and modif</w:t>
      </w:r>
      <w:r w:rsidR="00657D0D">
        <w:rPr>
          <w:rFonts w:cstheme="minorHAnsi"/>
        </w:rPr>
        <w:t>ied</w:t>
      </w:r>
      <w:r w:rsidR="006067E1" w:rsidRPr="00AF29B0">
        <w:rPr>
          <w:rFonts w:cstheme="minorHAnsi"/>
        </w:rPr>
        <w:t xml:space="preserve"> the </w:t>
      </w:r>
      <w:r w:rsidR="00397061">
        <w:rPr>
          <w:rFonts w:cstheme="minorHAnsi"/>
        </w:rPr>
        <w:t>object hierarchy</w:t>
      </w:r>
    </w:p>
    <w:p w:rsidR="006067E1" w:rsidRPr="00AF29B0" w:rsidRDefault="006067E1" w:rsidP="00AF29B0">
      <w:pPr>
        <w:pStyle w:val="a9"/>
        <w:numPr>
          <w:ilvl w:val="0"/>
          <w:numId w:val="8"/>
        </w:numPr>
        <w:ind w:firstLineChars="0"/>
        <w:rPr>
          <w:rFonts w:cstheme="minorHAnsi"/>
        </w:rPr>
      </w:pPr>
      <w:r w:rsidRPr="00AF29B0">
        <w:rPr>
          <w:rFonts w:cstheme="minorHAnsi"/>
        </w:rPr>
        <w:t>New cloud platform support</w:t>
      </w:r>
      <w:r w:rsidR="00E068D9" w:rsidRPr="00AF29B0">
        <w:rPr>
          <w:rFonts w:cstheme="minorHAnsi"/>
        </w:rPr>
        <w:t>：</w:t>
      </w:r>
    </w:p>
    <w:p w:rsidR="00995A86" w:rsidRPr="00AF29B0" w:rsidRDefault="00995A86" w:rsidP="00AF29B0">
      <w:pPr>
        <w:pStyle w:val="a9"/>
        <w:numPr>
          <w:ilvl w:val="0"/>
          <w:numId w:val="10"/>
        </w:numPr>
        <w:ind w:firstLineChars="0"/>
        <w:rPr>
          <w:rFonts w:cstheme="minorHAnsi"/>
        </w:rPr>
      </w:pPr>
      <w:r w:rsidRPr="00AF29B0">
        <w:rPr>
          <w:rFonts w:cstheme="minorHAnsi"/>
        </w:rPr>
        <w:t>WISE.M+</w:t>
      </w:r>
    </w:p>
    <w:p w:rsidR="00995A86" w:rsidRPr="00AF29B0" w:rsidRDefault="00995A86" w:rsidP="00AF29B0">
      <w:pPr>
        <w:pStyle w:val="a9"/>
        <w:numPr>
          <w:ilvl w:val="0"/>
          <w:numId w:val="10"/>
        </w:numPr>
        <w:ind w:firstLineChars="0"/>
        <w:rPr>
          <w:rFonts w:cstheme="minorHAnsi"/>
        </w:rPr>
      </w:pPr>
      <w:r w:rsidRPr="00AF29B0">
        <w:rPr>
          <w:rFonts w:cstheme="minorHAnsi"/>
        </w:rPr>
        <w:t>OpenIOT</w:t>
      </w:r>
    </w:p>
    <w:p w:rsidR="00995A86" w:rsidRPr="00AF29B0" w:rsidRDefault="00995A86" w:rsidP="00AF29B0">
      <w:pPr>
        <w:pStyle w:val="a9"/>
        <w:numPr>
          <w:ilvl w:val="0"/>
          <w:numId w:val="10"/>
        </w:numPr>
        <w:ind w:firstLineChars="0"/>
        <w:rPr>
          <w:rFonts w:cstheme="minorHAnsi"/>
        </w:rPr>
      </w:pPr>
      <w:r w:rsidRPr="00AF29B0">
        <w:rPr>
          <w:rFonts w:cstheme="minorHAnsi"/>
        </w:rPr>
        <w:t>Telit</w:t>
      </w:r>
    </w:p>
    <w:p w:rsidR="00995A86" w:rsidRPr="00AF29B0" w:rsidRDefault="006067E1" w:rsidP="00AF29B0">
      <w:pPr>
        <w:pStyle w:val="a9"/>
        <w:numPr>
          <w:ilvl w:val="0"/>
          <w:numId w:val="10"/>
        </w:numPr>
        <w:ind w:firstLineChars="0"/>
        <w:rPr>
          <w:rFonts w:cstheme="minorHAnsi"/>
        </w:rPr>
      </w:pPr>
      <w:r w:rsidRPr="00AF29B0">
        <w:rPr>
          <w:rFonts w:cstheme="minorHAnsi"/>
        </w:rPr>
        <w:t>LEANTEK (private server, customized for customer)</w:t>
      </w:r>
    </w:p>
    <w:p w:rsidR="00995A86" w:rsidRPr="00AF29B0" w:rsidRDefault="001C3C76" w:rsidP="00AF29B0">
      <w:pPr>
        <w:pStyle w:val="a9"/>
        <w:numPr>
          <w:ilvl w:val="0"/>
          <w:numId w:val="8"/>
        </w:numPr>
        <w:ind w:firstLineChars="0"/>
        <w:rPr>
          <w:rFonts w:cstheme="minorHAnsi"/>
        </w:rPr>
      </w:pPr>
      <w:r>
        <w:rPr>
          <w:rFonts w:cstheme="minorHAnsi"/>
        </w:rPr>
        <w:t xml:space="preserve">Added </w:t>
      </w:r>
      <w:r w:rsidR="006067E1" w:rsidRPr="00AF29B0">
        <w:rPr>
          <w:rFonts w:cstheme="minorHAnsi"/>
        </w:rPr>
        <w:t>new functions for data transfer to</w:t>
      </w:r>
      <w:r w:rsidR="000842BE" w:rsidRPr="00AF29B0">
        <w:rPr>
          <w:rFonts w:cstheme="minorHAnsi"/>
        </w:rPr>
        <w:t xml:space="preserve"> </w:t>
      </w:r>
      <w:r w:rsidR="00657D0D">
        <w:rPr>
          <w:rFonts w:cstheme="minorHAnsi"/>
        </w:rPr>
        <w:t xml:space="preserve">the </w:t>
      </w:r>
      <w:r w:rsidR="000842BE" w:rsidRPr="00AF29B0">
        <w:rPr>
          <w:rFonts w:cstheme="minorHAnsi"/>
        </w:rPr>
        <w:t>cloud</w:t>
      </w:r>
      <w:r w:rsidR="006067E1" w:rsidRPr="00AF29B0">
        <w:rPr>
          <w:rFonts w:cstheme="minorHAnsi"/>
        </w:rPr>
        <w:t xml:space="preserve"> </w:t>
      </w:r>
    </w:p>
    <w:p w:rsidR="006067E1" w:rsidRPr="00AF29B0" w:rsidRDefault="001C3C76" w:rsidP="00AF29B0">
      <w:pPr>
        <w:pStyle w:val="a9"/>
        <w:numPr>
          <w:ilvl w:val="0"/>
          <w:numId w:val="8"/>
        </w:numPr>
        <w:ind w:firstLineChars="0"/>
        <w:rPr>
          <w:rFonts w:cstheme="minorHAnsi"/>
        </w:rPr>
      </w:pPr>
      <w:r>
        <w:rPr>
          <w:rFonts w:cstheme="minorHAnsi"/>
        </w:rPr>
        <w:t xml:space="preserve">Added </w:t>
      </w:r>
      <w:r w:rsidR="006067E1" w:rsidRPr="00AF29B0">
        <w:rPr>
          <w:rFonts w:cstheme="minorHAnsi"/>
        </w:rPr>
        <w:t>sub-device data model</w:t>
      </w:r>
      <w:r w:rsidR="000842BE" w:rsidRPr="00AF29B0">
        <w:rPr>
          <w:rFonts w:cstheme="minorHAnsi"/>
        </w:rPr>
        <w:t xml:space="preserve"> for WISE-PaaS/SCADA and WISE.M+</w:t>
      </w:r>
    </w:p>
    <w:p w:rsidR="000842BE" w:rsidRPr="00AF29B0" w:rsidRDefault="006067E1" w:rsidP="00AF29B0">
      <w:pPr>
        <w:pStyle w:val="a9"/>
        <w:numPr>
          <w:ilvl w:val="0"/>
          <w:numId w:val="8"/>
        </w:numPr>
        <w:ind w:firstLineChars="0"/>
        <w:rPr>
          <w:rFonts w:cstheme="minorHAnsi"/>
        </w:rPr>
      </w:pPr>
      <w:r w:rsidRPr="00AF29B0">
        <w:rPr>
          <w:rFonts w:cstheme="minorHAnsi"/>
        </w:rPr>
        <w:t>Allows using tag</w:t>
      </w:r>
      <w:r w:rsidR="00321B09">
        <w:rPr>
          <w:rFonts w:cstheme="minorHAnsi"/>
        </w:rPr>
        <w:t>s</w:t>
      </w:r>
      <w:r w:rsidRPr="00AF29B0">
        <w:rPr>
          <w:rFonts w:cstheme="minorHAnsi"/>
        </w:rPr>
        <w:t xml:space="preserve"> to control whether data should be upload</w:t>
      </w:r>
      <w:r w:rsidR="000842BE" w:rsidRPr="00AF29B0">
        <w:rPr>
          <w:rFonts w:cstheme="minorHAnsi"/>
        </w:rPr>
        <w:t>ed</w:t>
      </w:r>
    </w:p>
    <w:p w:rsidR="000842BE" w:rsidRPr="00AF29B0" w:rsidRDefault="001C3C76" w:rsidP="00AF29B0">
      <w:pPr>
        <w:pStyle w:val="a9"/>
        <w:numPr>
          <w:ilvl w:val="0"/>
          <w:numId w:val="8"/>
        </w:numPr>
        <w:ind w:firstLineChars="0"/>
        <w:rPr>
          <w:rFonts w:cstheme="minorHAnsi"/>
        </w:rPr>
      </w:pPr>
      <w:r>
        <w:rPr>
          <w:rFonts w:cstheme="minorHAnsi"/>
        </w:rPr>
        <w:t xml:space="preserve">Added </w:t>
      </w:r>
      <w:r w:rsidR="000842BE" w:rsidRPr="00AF29B0">
        <w:rPr>
          <w:rFonts w:cstheme="minorHAnsi"/>
        </w:rPr>
        <w:t>configuration parameters for resum</w:t>
      </w:r>
      <w:r w:rsidR="00657D0D">
        <w:rPr>
          <w:rFonts w:cstheme="minorHAnsi"/>
        </w:rPr>
        <w:t>ing</w:t>
      </w:r>
      <w:r w:rsidR="000842BE" w:rsidRPr="00AF29B0">
        <w:rPr>
          <w:rFonts w:cstheme="minorHAnsi"/>
        </w:rPr>
        <w:t xml:space="preserve"> data transmission</w:t>
      </w:r>
    </w:p>
    <w:p w:rsidR="000842BE" w:rsidRPr="00AF29B0" w:rsidRDefault="001C3C76" w:rsidP="00AF29B0">
      <w:pPr>
        <w:pStyle w:val="a9"/>
        <w:numPr>
          <w:ilvl w:val="0"/>
          <w:numId w:val="8"/>
        </w:numPr>
        <w:ind w:firstLineChars="0"/>
        <w:rPr>
          <w:rFonts w:cstheme="minorHAnsi"/>
        </w:rPr>
      </w:pPr>
      <w:r>
        <w:rPr>
          <w:rFonts w:cstheme="minorHAnsi"/>
        </w:rPr>
        <w:t xml:space="preserve">Added </w:t>
      </w:r>
      <w:r w:rsidR="000842BE" w:rsidRPr="00AF29B0">
        <w:rPr>
          <w:rFonts w:cstheme="minorHAnsi"/>
        </w:rPr>
        <w:t>decimal digits option in the Tag list</w:t>
      </w:r>
    </w:p>
    <w:p w:rsidR="006067E1" w:rsidRPr="00AF29B0" w:rsidRDefault="000842BE" w:rsidP="00AF29B0">
      <w:pPr>
        <w:pStyle w:val="a9"/>
        <w:numPr>
          <w:ilvl w:val="0"/>
          <w:numId w:val="8"/>
        </w:numPr>
        <w:ind w:firstLineChars="0"/>
        <w:rPr>
          <w:rFonts w:cstheme="minorHAnsi"/>
        </w:rPr>
      </w:pPr>
      <w:r w:rsidRPr="00AF29B0">
        <w:rPr>
          <w:rFonts w:cstheme="minorHAnsi"/>
        </w:rPr>
        <w:t>Show</w:t>
      </w:r>
      <w:r w:rsidR="00657D0D">
        <w:rPr>
          <w:rFonts w:cstheme="minorHAnsi"/>
        </w:rPr>
        <w:t>s</w:t>
      </w:r>
      <w:r w:rsidR="006067E1" w:rsidRPr="00AF29B0">
        <w:rPr>
          <w:rFonts w:cstheme="minorHAnsi"/>
        </w:rPr>
        <w:t xml:space="preserve"> the number of enabled connections for each </w:t>
      </w:r>
      <w:r w:rsidRPr="00AF29B0">
        <w:rPr>
          <w:rFonts w:cstheme="minorHAnsi"/>
        </w:rPr>
        <w:t xml:space="preserve">cloud </w:t>
      </w:r>
      <w:r w:rsidR="006067E1" w:rsidRPr="00AF29B0">
        <w:rPr>
          <w:rFonts w:cstheme="minorHAnsi"/>
        </w:rPr>
        <w:t>platform in the project tree</w:t>
      </w:r>
    </w:p>
    <w:p w:rsidR="00995A86" w:rsidRPr="00AF29B0" w:rsidRDefault="000842BE" w:rsidP="00AF29B0">
      <w:pPr>
        <w:pStyle w:val="a9"/>
        <w:numPr>
          <w:ilvl w:val="0"/>
          <w:numId w:val="8"/>
        </w:numPr>
        <w:ind w:firstLineChars="0"/>
        <w:rPr>
          <w:rFonts w:cstheme="minorHAnsi"/>
        </w:rPr>
      </w:pPr>
      <w:r w:rsidRPr="00AF29B0">
        <w:rPr>
          <w:rFonts w:cstheme="minorHAnsi"/>
        </w:rPr>
        <w:t xml:space="preserve">When data </w:t>
      </w:r>
      <w:r w:rsidR="00E2463F" w:rsidRPr="00AF29B0">
        <w:rPr>
          <w:rFonts w:cstheme="minorHAnsi"/>
        </w:rPr>
        <w:t>collection fails, user</w:t>
      </w:r>
      <w:r w:rsidR="00657D0D">
        <w:rPr>
          <w:rFonts w:cstheme="minorHAnsi"/>
        </w:rPr>
        <w:t>s</w:t>
      </w:r>
      <w:r w:rsidR="00E2463F" w:rsidRPr="00AF29B0">
        <w:rPr>
          <w:rFonts w:cstheme="minorHAnsi"/>
        </w:rPr>
        <w:t xml:space="preserve"> can choose whether to use</w:t>
      </w:r>
      <w:r w:rsidRPr="00AF29B0">
        <w:rPr>
          <w:rFonts w:cstheme="minorHAnsi"/>
        </w:rPr>
        <w:t xml:space="preserve"> default value or last value </w:t>
      </w:r>
      <w:r w:rsidR="00397061">
        <w:rPr>
          <w:rFonts w:cstheme="minorHAnsi"/>
        </w:rPr>
        <w:t>for tags</w:t>
      </w:r>
    </w:p>
    <w:p w:rsidR="0089039B" w:rsidRPr="00AF29B0" w:rsidRDefault="001C3C76" w:rsidP="00AF29B0">
      <w:pPr>
        <w:pStyle w:val="a9"/>
        <w:numPr>
          <w:ilvl w:val="0"/>
          <w:numId w:val="8"/>
        </w:numPr>
        <w:ind w:firstLineChars="0"/>
        <w:rPr>
          <w:rFonts w:cstheme="minorHAnsi"/>
        </w:rPr>
      </w:pPr>
      <w:r>
        <w:rPr>
          <w:rFonts w:cstheme="minorHAnsi"/>
        </w:rPr>
        <w:t xml:space="preserve">Added </w:t>
      </w:r>
      <w:r w:rsidR="00E2463F" w:rsidRPr="00AF29B0">
        <w:rPr>
          <w:rFonts w:cstheme="minorHAnsi"/>
        </w:rPr>
        <w:t xml:space="preserve">BCD </w:t>
      </w:r>
      <w:r w:rsidR="00E2463F" w:rsidRPr="00AF29B0">
        <w:rPr>
          <w:rFonts w:cstheme="minorHAnsi"/>
          <w:color w:val="2E3033"/>
          <w:shd w:val="clear" w:color="auto" w:fill="FFFFFF"/>
        </w:rPr>
        <w:t xml:space="preserve">code data type for </w:t>
      </w:r>
      <w:r w:rsidR="0089039B" w:rsidRPr="00AF29B0">
        <w:rPr>
          <w:rFonts w:cstheme="minorHAnsi"/>
        </w:rPr>
        <w:t>Modbus Server</w:t>
      </w:r>
    </w:p>
    <w:bookmarkEnd w:id="7"/>
    <w:bookmarkEnd w:id="8"/>
    <w:p w:rsidR="00D23748" w:rsidRPr="00AF29B0" w:rsidRDefault="00E2463F" w:rsidP="00AF29B0">
      <w:pPr>
        <w:pStyle w:val="a9"/>
        <w:numPr>
          <w:ilvl w:val="0"/>
          <w:numId w:val="8"/>
        </w:numPr>
        <w:ind w:firstLineChars="0"/>
        <w:rPr>
          <w:rFonts w:cstheme="minorHAnsi"/>
        </w:rPr>
      </w:pPr>
      <w:r w:rsidRPr="00AF29B0">
        <w:rPr>
          <w:rFonts w:cstheme="minorHAnsi"/>
        </w:rPr>
        <w:t>The OS of ECU series gateway is changed to non</w:t>
      </w:r>
      <w:r w:rsidR="00657D0D">
        <w:rPr>
          <w:rFonts w:cstheme="minorHAnsi"/>
        </w:rPr>
        <w:t>-</w:t>
      </w:r>
      <w:r w:rsidRPr="00AF29B0">
        <w:rPr>
          <w:rFonts w:cstheme="minorHAnsi"/>
        </w:rPr>
        <w:t>r</w:t>
      </w:r>
      <w:r w:rsidR="00995A86" w:rsidRPr="00AF29B0">
        <w:rPr>
          <w:rFonts w:cstheme="minorHAnsi"/>
        </w:rPr>
        <w:t>eal</w:t>
      </w:r>
      <w:r w:rsidR="00657D0D">
        <w:rPr>
          <w:rFonts w:cstheme="minorHAnsi"/>
        </w:rPr>
        <w:t xml:space="preserve"> t</w:t>
      </w:r>
      <w:r w:rsidR="00397061">
        <w:rPr>
          <w:rFonts w:cstheme="minorHAnsi"/>
        </w:rPr>
        <w:t>ime</w:t>
      </w:r>
    </w:p>
    <w:p w:rsidR="00B15AF4" w:rsidRPr="00AF29B0" w:rsidRDefault="001C3C76" w:rsidP="00AF29B0">
      <w:pPr>
        <w:pStyle w:val="a9"/>
        <w:numPr>
          <w:ilvl w:val="0"/>
          <w:numId w:val="8"/>
        </w:numPr>
        <w:ind w:firstLineChars="0"/>
        <w:rPr>
          <w:rFonts w:cstheme="minorHAnsi"/>
        </w:rPr>
      </w:pPr>
      <w:r>
        <w:rPr>
          <w:rFonts w:cstheme="minorHAnsi"/>
        </w:rPr>
        <w:t xml:space="preserve">Added </w:t>
      </w:r>
      <w:r w:rsidR="00E068D9" w:rsidRPr="00AF29B0">
        <w:rPr>
          <w:rFonts w:cstheme="minorHAnsi"/>
        </w:rPr>
        <w:t>span high/low for all tag types</w:t>
      </w:r>
    </w:p>
    <w:p w:rsidR="00E068D9" w:rsidRPr="00AF29B0" w:rsidRDefault="00E2463F" w:rsidP="00AF29B0">
      <w:pPr>
        <w:pStyle w:val="a9"/>
        <w:numPr>
          <w:ilvl w:val="0"/>
          <w:numId w:val="8"/>
        </w:numPr>
        <w:ind w:firstLineChars="0"/>
        <w:rPr>
          <w:rFonts w:cstheme="minorHAnsi"/>
        </w:rPr>
      </w:pPr>
      <w:r w:rsidRPr="00AF29B0">
        <w:rPr>
          <w:rFonts w:cstheme="minorHAnsi"/>
        </w:rPr>
        <w:t>Support</w:t>
      </w:r>
      <w:r w:rsidR="00657D0D">
        <w:rPr>
          <w:rFonts w:cstheme="minorHAnsi"/>
        </w:rPr>
        <w:t>s</w:t>
      </w:r>
      <w:r w:rsidRPr="00AF29B0">
        <w:rPr>
          <w:rFonts w:cstheme="minorHAnsi"/>
        </w:rPr>
        <w:t xml:space="preserve"> new extension module: </w:t>
      </w:r>
      <w:r w:rsidR="00E068D9" w:rsidRPr="00AF29B0">
        <w:rPr>
          <w:rFonts w:cstheme="minorHAnsi"/>
        </w:rPr>
        <w:t>ADAM-3668</w:t>
      </w:r>
      <w:r w:rsidR="00995A86" w:rsidRPr="00AF29B0">
        <w:rPr>
          <w:rFonts w:cstheme="minorHAnsi"/>
        </w:rPr>
        <w:t>（</w:t>
      </w:r>
      <w:r w:rsidR="00995A86" w:rsidRPr="00AF29B0">
        <w:rPr>
          <w:rFonts w:cstheme="minorHAnsi"/>
        </w:rPr>
        <w:t>ADAM-3600 IO</w:t>
      </w:r>
      <w:r w:rsidRPr="00AF29B0">
        <w:rPr>
          <w:rFonts w:cstheme="minorHAnsi"/>
        </w:rPr>
        <w:t xml:space="preserve"> Extension module</w:t>
      </w:r>
      <w:r w:rsidR="00995A86" w:rsidRPr="00AF29B0">
        <w:rPr>
          <w:rFonts w:cstheme="minorHAnsi"/>
        </w:rPr>
        <w:t>）</w:t>
      </w:r>
    </w:p>
    <w:p w:rsidR="005B7755" w:rsidRPr="00CE7BE5" w:rsidRDefault="001C3C76" w:rsidP="00AF29B0">
      <w:pPr>
        <w:pStyle w:val="a9"/>
        <w:numPr>
          <w:ilvl w:val="0"/>
          <w:numId w:val="8"/>
        </w:numPr>
        <w:ind w:firstLineChars="0"/>
      </w:pPr>
      <w:r>
        <w:rPr>
          <w:rFonts w:cstheme="minorHAnsi"/>
        </w:rPr>
        <w:t xml:space="preserve">Added </w:t>
      </w:r>
      <w:r w:rsidR="00AF29B0" w:rsidRPr="00AF29B0">
        <w:rPr>
          <w:rFonts w:cstheme="minorHAnsi"/>
        </w:rPr>
        <w:t>new option for</w:t>
      </w:r>
      <w:r w:rsidR="00E2463F" w:rsidRPr="00AF29B0">
        <w:rPr>
          <w:rFonts w:cstheme="minorHAnsi"/>
        </w:rPr>
        <w:t xml:space="preserve"> DI as a rising or falling edge trigger</w:t>
      </w:r>
    </w:p>
    <w:p w:rsidR="00CE7BE5" w:rsidRPr="00AF29B0" w:rsidRDefault="00CE7BE5" w:rsidP="00CE7BE5">
      <w:pPr>
        <w:pStyle w:val="a9"/>
        <w:numPr>
          <w:ilvl w:val="0"/>
          <w:numId w:val="8"/>
        </w:numPr>
        <w:ind w:firstLineChars="0"/>
      </w:pPr>
      <w:r>
        <w:rPr>
          <w:rFonts w:cstheme="minorHAnsi"/>
        </w:rPr>
        <w:t xml:space="preserve">Supports importing custom objects of </w:t>
      </w:r>
      <w:r w:rsidRPr="00CE7BE5">
        <w:rPr>
          <w:rFonts w:cstheme="minorHAnsi"/>
        </w:rPr>
        <w:t xml:space="preserve">LwM2M </w:t>
      </w:r>
      <w:r w:rsidR="00397061">
        <w:rPr>
          <w:rFonts w:cstheme="minorHAnsi"/>
        </w:rPr>
        <w:t>via XML file</w:t>
      </w:r>
    </w:p>
    <w:p w:rsidR="00AF29B0" w:rsidRDefault="00AF29B0" w:rsidP="00AF29B0">
      <w:pPr>
        <w:spacing w:beforeLines="50" w:before="156" w:afterLines="50" w:after="156" w:line="0" w:lineRule="atLeast"/>
        <w:contextualSpacing/>
        <w:mirrorIndents/>
        <w:jc w:val="left"/>
        <w:rPr>
          <w:rFonts w:eastAsia="微软雅黑" w:cstheme="minorHAnsi"/>
          <w:b/>
          <w:color w:val="00B050"/>
          <w:sz w:val="24"/>
          <w:szCs w:val="24"/>
        </w:rPr>
      </w:pPr>
      <w:r w:rsidRPr="00AF29B0">
        <w:rPr>
          <w:rFonts w:eastAsia="微软雅黑" w:cstheme="minorHAnsi"/>
          <w:b/>
          <w:color w:val="00B050"/>
          <w:sz w:val="24"/>
          <w:szCs w:val="24"/>
        </w:rPr>
        <w:t>[Problem Resolved]</w:t>
      </w:r>
    </w:p>
    <w:p w:rsidR="00AF29B0" w:rsidRPr="00E7059E" w:rsidRDefault="00AF29B0" w:rsidP="00AF29B0">
      <w:pPr>
        <w:jc w:val="left"/>
        <w:rPr>
          <w:rFonts w:cstheme="minorHAnsi"/>
          <w:b/>
          <w:color w:val="1F3864" w:themeColor="accent5" w:themeShade="80"/>
          <w:sz w:val="22"/>
          <w:u w:val="single"/>
        </w:rPr>
      </w:pPr>
      <w:r w:rsidRPr="00E7059E">
        <w:rPr>
          <w:rFonts w:cstheme="minorHAnsi"/>
          <w:b/>
          <w:color w:val="1F3864" w:themeColor="accent5" w:themeShade="80"/>
          <w:sz w:val="22"/>
          <w:u w:val="single"/>
        </w:rPr>
        <w:t>EdgeLink Studio</w:t>
      </w:r>
    </w:p>
    <w:p w:rsidR="00F90F93" w:rsidRPr="00BB58B6" w:rsidRDefault="00F90F93" w:rsidP="00BB58B6">
      <w:pPr>
        <w:pStyle w:val="a9"/>
        <w:numPr>
          <w:ilvl w:val="0"/>
          <w:numId w:val="12"/>
        </w:numPr>
        <w:ind w:firstLineChars="0"/>
      </w:pPr>
      <w:r w:rsidRPr="00BB58B6">
        <w:t>Fix</w:t>
      </w:r>
      <w:r w:rsidR="00657D0D">
        <w:t>ed</w:t>
      </w:r>
      <w:r w:rsidR="00AF29B0" w:rsidRPr="00BB58B6">
        <w:t xml:space="preserve"> the problem </w:t>
      </w:r>
      <w:r w:rsidR="00657D0D">
        <w:t>of</w:t>
      </w:r>
      <w:r w:rsidR="00AF29B0" w:rsidRPr="00BB58B6">
        <w:t xml:space="preserve"> user tag</w:t>
      </w:r>
      <w:r w:rsidR="00657D0D">
        <w:t>ging</w:t>
      </w:r>
      <w:r w:rsidR="00AF29B0" w:rsidRPr="00BB58B6">
        <w:t xml:space="preserve"> </w:t>
      </w:r>
      <w:r w:rsidR="00657D0D">
        <w:t>being unable to</w:t>
      </w:r>
      <w:r w:rsidR="00AF29B0" w:rsidRPr="00BB58B6">
        <w:t xml:space="preserve"> </w:t>
      </w:r>
      <w:r w:rsidR="00657D0D">
        <w:t xml:space="preserve">write </w:t>
      </w:r>
      <w:r w:rsidR="00AF29B0" w:rsidRPr="00BB58B6">
        <w:t xml:space="preserve">more than 2 decimal digits of </w:t>
      </w:r>
      <w:r w:rsidRPr="00BB58B6">
        <w:t xml:space="preserve">data, </w:t>
      </w:r>
      <w:r w:rsidRPr="00BB58B6">
        <w:lastRenderedPageBreak/>
        <w:t>and supports writ</w:t>
      </w:r>
      <w:r w:rsidR="00657D0D">
        <w:t>ing</w:t>
      </w:r>
      <w:r w:rsidRPr="00BB58B6">
        <w:t xml:space="preserve"> more than 16 dec</w:t>
      </w:r>
      <w:r w:rsidR="00397061">
        <w:t>imal digits from version 2.6.0</w:t>
      </w:r>
    </w:p>
    <w:p w:rsidR="00AF29B0" w:rsidRPr="00BB58B6" w:rsidRDefault="001C3C76" w:rsidP="00BB58B6">
      <w:pPr>
        <w:pStyle w:val="a9"/>
        <w:numPr>
          <w:ilvl w:val="0"/>
          <w:numId w:val="12"/>
        </w:numPr>
        <w:ind w:firstLineChars="0"/>
      </w:pPr>
      <w:r>
        <w:t xml:space="preserve">Added </w:t>
      </w:r>
      <w:r w:rsidR="00F90F93" w:rsidRPr="00BB58B6">
        <w:t>EOL(End Of Life) lab</w:t>
      </w:r>
      <w:r w:rsidR="00657D0D">
        <w:t>e</w:t>
      </w:r>
      <w:r w:rsidR="00F90F93" w:rsidRPr="00BB58B6">
        <w:t xml:space="preserve">l for </w:t>
      </w:r>
      <w:r w:rsidR="00AF29B0" w:rsidRPr="00BB58B6">
        <w:t>EWM-C109F601E</w:t>
      </w:r>
      <w:r w:rsidR="00F90F93" w:rsidRPr="00BB58B6">
        <w:t xml:space="preserve"> and </w:t>
      </w:r>
      <w:r w:rsidR="00AF29B0" w:rsidRPr="00BB58B6">
        <w:t>EWM-C109F6G1E</w:t>
      </w:r>
    </w:p>
    <w:p w:rsidR="00AF29B0" w:rsidRPr="00BB58B6" w:rsidRDefault="00F90F93" w:rsidP="00BB58B6">
      <w:pPr>
        <w:pStyle w:val="a9"/>
        <w:numPr>
          <w:ilvl w:val="0"/>
          <w:numId w:val="12"/>
        </w:numPr>
        <w:ind w:firstLineChars="0"/>
      </w:pPr>
      <w:r w:rsidRPr="00BB58B6">
        <w:t>Fix</w:t>
      </w:r>
      <w:r w:rsidR="00657D0D">
        <w:t>ed</w:t>
      </w:r>
      <w:r w:rsidRPr="00BB58B6">
        <w:t xml:space="preserve"> the problem of setting fixed IP without verifying whether LAN1 and LAN</w:t>
      </w:r>
      <w:r w:rsidR="00397061">
        <w:t>2 are the same network segment</w:t>
      </w:r>
    </w:p>
    <w:p w:rsidR="00AF29B0" w:rsidRPr="00BB58B6" w:rsidRDefault="00F90F93" w:rsidP="00BB58B6">
      <w:pPr>
        <w:pStyle w:val="a9"/>
        <w:numPr>
          <w:ilvl w:val="0"/>
          <w:numId w:val="12"/>
        </w:numPr>
        <w:ind w:firstLineChars="0"/>
      </w:pPr>
      <w:r w:rsidRPr="00BB58B6">
        <w:t>Modif</w:t>
      </w:r>
      <w:r w:rsidR="00657D0D">
        <w:t>ied</w:t>
      </w:r>
      <w:r w:rsidRPr="00BB58B6">
        <w:t xml:space="preserve"> the options on network Settings page, the default state is not enabl</w:t>
      </w:r>
      <w:r w:rsidR="00397061">
        <w:t>ed or no</w:t>
      </w:r>
      <w:r w:rsidR="00657D0D">
        <w:t>t the</w:t>
      </w:r>
      <w:r w:rsidR="00397061">
        <w:t xml:space="preserve"> communication module</w:t>
      </w:r>
    </w:p>
    <w:p w:rsidR="00AF29B0" w:rsidRPr="00BB58B6" w:rsidRDefault="001C3C76" w:rsidP="00BB58B6">
      <w:pPr>
        <w:pStyle w:val="a9"/>
        <w:numPr>
          <w:ilvl w:val="0"/>
          <w:numId w:val="12"/>
        </w:numPr>
        <w:ind w:firstLineChars="0"/>
      </w:pPr>
      <w:r>
        <w:t xml:space="preserve">Added </w:t>
      </w:r>
      <w:r w:rsidR="00F90F93" w:rsidRPr="00BB58B6">
        <w:t xml:space="preserve">the corresponding communication protocol in description for </w:t>
      </w:r>
      <w:r w:rsidR="00E41B10" w:rsidRPr="00BB58B6">
        <w:t xml:space="preserve">each </w:t>
      </w:r>
      <w:r w:rsidR="00F90F93" w:rsidRPr="00BB58B6">
        <w:t xml:space="preserve">driver </w:t>
      </w:r>
    </w:p>
    <w:p w:rsidR="00AF29B0" w:rsidRPr="00BB58B6" w:rsidRDefault="001C3C76" w:rsidP="00BB58B6">
      <w:pPr>
        <w:pStyle w:val="a9"/>
        <w:numPr>
          <w:ilvl w:val="0"/>
          <w:numId w:val="12"/>
        </w:numPr>
        <w:ind w:firstLineChars="0"/>
      </w:pPr>
      <w:r>
        <w:t xml:space="preserve">Added </w:t>
      </w:r>
      <w:r w:rsidR="00397061">
        <w:t>I</w:t>
      </w:r>
      <w:r w:rsidR="00657D0D">
        <w:t>/</w:t>
      </w:r>
      <w:r w:rsidR="00397061">
        <w:t>O tag sorting</w:t>
      </w:r>
    </w:p>
    <w:p w:rsidR="00AF29B0" w:rsidRPr="00BB58B6" w:rsidRDefault="00E41B10" w:rsidP="00BB58B6">
      <w:pPr>
        <w:pStyle w:val="a9"/>
        <w:numPr>
          <w:ilvl w:val="0"/>
          <w:numId w:val="12"/>
        </w:numPr>
        <w:ind w:firstLineChars="0"/>
      </w:pPr>
      <w:r w:rsidRPr="00BB58B6">
        <w:t>No longer downloads driver files (.so) when downloading proje</w:t>
      </w:r>
      <w:r w:rsidR="00397061">
        <w:t>cts</w:t>
      </w:r>
    </w:p>
    <w:p w:rsidR="00AF29B0" w:rsidRPr="00BB58B6" w:rsidRDefault="00E41B10" w:rsidP="00BB58B6">
      <w:pPr>
        <w:pStyle w:val="a9"/>
        <w:numPr>
          <w:ilvl w:val="0"/>
          <w:numId w:val="12"/>
        </w:numPr>
        <w:ind w:firstLineChars="0"/>
      </w:pPr>
      <w:r w:rsidRPr="00BB58B6">
        <w:t>Historical data over 200 points can be stored in the gateway, but the storage interval must be elongated linearly, such as 200 points per second, 400 points every two seconds, an</w:t>
      </w:r>
      <w:r w:rsidR="00397061">
        <w:t>d 3,000 points every 15 seconds</w:t>
      </w:r>
    </w:p>
    <w:p w:rsidR="00AF29B0" w:rsidRPr="00BB58B6" w:rsidRDefault="00BB58B6" w:rsidP="00BB58B6">
      <w:pPr>
        <w:pStyle w:val="a9"/>
        <w:numPr>
          <w:ilvl w:val="0"/>
          <w:numId w:val="12"/>
        </w:numPr>
        <w:ind w:firstLineChars="0"/>
      </w:pPr>
      <w:r w:rsidRPr="00BB58B6">
        <w:t>When using OPC UA Server, allows user</w:t>
      </w:r>
      <w:r w:rsidR="00657D0D">
        <w:t>s</w:t>
      </w:r>
      <w:r w:rsidRPr="00BB58B6">
        <w:t xml:space="preserve"> to customize the object hi</w:t>
      </w:r>
      <w:r w:rsidR="00397061">
        <w:t>erarchy and specify the node id</w:t>
      </w:r>
    </w:p>
    <w:p w:rsidR="00AF29B0" w:rsidRDefault="00BB58B6" w:rsidP="00BB58B6">
      <w:pPr>
        <w:pStyle w:val="a9"/>
        <w:numPr>
          <w:ilvl w:val="0"/>
          <w:numId w:val="12"/>
        </w:numPr>
        <w:ind w:firstLineChars="0"/>
      </w:pPr>
      <w:r w:rsidRPr="00BB58B6">
        <w:t>Ports are automatically added for enabled services in the firewall Settings page</w:t>
      </w:r>
    </w:p>
    <w:p w:rsidR="002D5BB1" w:rsidRDefault="002D5BB1" w:rsidP="002D5BB1">
      <w:pPr>
        <w:pStyle w:val="a9"/>
        <w:numPr>
          <w:ilvl w:val="0"/>
          <w:numId w:val="12"/>
        </w:numPr>
        <w:ind w:firstLineChars="0"/>
        <w:jc w:val="left"/>
      </w:pPr>
      <w:r>
        <w:t xml:space="preserve">Fixed </w:t>
      </w:r>
      <w:r>
        <w:rPr>
          <w:rFonts w:hint="eastAsia"/>
        </w:rPr>
        <w:t>the</w:t>
      </w:r>
      <w:r w:rsidRPr="002D5BB1">
        <w:t xml:space="preserve"> issue where the parameters could not b</w:t>
      </w:r>
      <w:r>
        <w:t xml:space="preserve">e saved in the cloud connection </w:t>
      </w:r>
      <w:r>
        <w:rPr>
          <w:rFonts w:hint="eastAsia"/>
        </w:rPr>
        <w:t>page</w:t>
      </w:r>
    </w:p>
    <w:p w:rsidR="002D5BB1" w:rsidRPr="00BB58B6" w:rsidRDefault="002D5BB1" w:rsidP="002D5BB1">
      <w:pPr>
        <w:pStyle w:val="a9"/>
        <w:numPr>
          <w:ilvl w:val="0"/>
          <w:numId w:val="12"/>
        </w:numPr>
        <w:ind w:firstLineChars="0"/>
        <w:jc w:val="left"/>
      </w:pPr>
      <w:r w:rsidRPr="002D5BB1">
        <w:t xml:space="preserve">Fixed compatibility issues between 2.6.x and lower versions of </w:t>
      </w:r>
      <w:r>
        <w:t>E</w:t>
      </w:r>
      <w:r>
        <w:rPr>
          <w:rFonts w:hint="eastAsia"/>
        </w:rPr>
        <w:t>dgeLink</w:t>
      </w:r>
      <w:r w:rsidRPr="002D5BB1">
        <w:t xml:space="preserve"> project</w:t>
      </w:r>
      <w:r>
        <w:rPr>
          <w:rFonts w:hint="eastAsia"/>
        </w:rPr>
        <w:t>,</w:t>
      </w:r>
      <w:r>
        <w:t xml:space="preserve"> when user use the newest version of EdgeLink Studio to open the old version of EdgeLink</w:t>
      </w:r>
      <w:r>
        <w:rPr>
          <w:rFonts w:hint="eastAsia"/>
        </w:rPr>
        <w:t xml:space="preserve"> </w:t>
      </w:r>
      <w:r>
        <w:t xml:space="preserve">project, they can choose read only mode or convert mode. </w:t>
      </w:r>
      <w:r w:rsidRPr="002D5BB1">
        <w:t xml:space="preserve">Once the old version of the project has been opened and </w:t>
      </w:r>
      <w:r>
        <w:t>convert</w:t>
      </w:r>
      <w:r w:rsidRPr="002D5BB1">
        <w:t xml:space="preserve">ed by the new version of </w:t>
      </w:r>
      <w:r>
        <w:t xml:space="preserve">EdgeLink </w:t>
      </w:r>
      <w:r w:rsidRPr="002D5BB1">
        <w:t>Studio, it is no longer possible to open the project with the old version</w:t>
      </w:r>
      <w:r w:rsidR="00FD39CD">
        <w:t xml:space="preserve"> </w:t>
      </w:r>
      <w:r w:rsidR="00FD39CD" w:rsidRPr="002D5BB1">
        <w:t xml:space="preserve">of </w:t>
      </w:r>
      <w:r w:rsidR="00FD39CD">
        <w:t xml:space="preserve">EdgeLink </w:t>
      </w:r>
      <w:r w:rsidR="00FD39CD" w:rsidRPr="002D5BB1">
        <w:t>Studio</w:t>
      </w:r>
      <w:r w:rsidR="00FD39CD">
        <w:t>.</w:t>
      </w:r>
    </w:p>
    <w:p w:rsidR="00AF29B0" w:rsidRPr="002D5BB1" w:rsidRDefault="00AF29B0" w:rsidP="00AF29B0">
      <w:pPr>
        <w:jc w:val="left"/>
        <w:rPr>
          <w:rFonts w:cstheme="minorHAnsi"/>
          <w:b/>
          <w:color w:val="1F3864" w:themeColor="accent5" w:themeShade="80"/>
          <w:sz w:val="22"/>
        </w:rPr>
      </w:pPr>
    </w:p>
    <w:p w:rsidR="00AF29B0" w:rsidRPr="00AF29B0" w:rsidRDefault="00AF29B0" w:rsidP="00AF29B0">
      <w:pPr>
        <w:jc w:val="left"/>
        <w:rPr>
          <w:rFonts w:cstheme="minorHAnsi"/>
          <w:b/>
          <w:color w:val="1F3864" w:themeColor="accent5" w:themeShade="80"/>
          <w:sz w:val="22"/>
          <w:u w:val="single"/>
        </w:rPr>
      </w:pPr>
      <w:r w:rsidRPr="00AF29B0">
        <w:rPr>
          <w:rFonts w:cstheme="minorHAnsi"/>
          <w:b/>
          <w:color w:val="1F3864" w:themeColor="accent5" w:themeShade="80"/>
          <w:sz w:val="22"/>
          <w:u w:val="single"/>
        </w:rPr>
        <w:t>EdgeLink Runtime</w:t>
      </w:r>
    </w:p>
    <w:p w:rsidR="00742133" w:rsidRPr="00CC1D91" w:rsidRDefault="00BB58B6" w:rsidP="00CC1D91">
      <w:pPr>
        <w:pStyle w:val="a9"/>
        <w:numPr>
          <w:ilvl w:val="0"/>
          <w:numId w:val="13"/>
        </w:numPr>
        <w:ind w:firstLineChars="0"/>
      </w:pPr>
      <w:r w:rsidRPr="00CC1D91">
        <w:t>Fix</w:t>
      </w:r>
      <w:r w:rsidR="00657D0D">
        <w:t>ed</w:t>
      </w:r>
      <w:r w:rsidRPr="00CC1D91">
        <w:t xml:space="preserve"> the problem </w:t>
      </w:r>
      <w:r w:rsidR="00657D0D">
        <w:t>where</w:t>
      </w:r>
      <w:r w:rsidRPr="00CC1D91">
        <w:t xml:space="preserve"> calculation ta</w:t>
      </w:r>
      <w:r w:rsidR="00397061">
        <w:t xml:space="preserve">gs </w:t>
      </w:r>
      <w:r w:rsidR="00657D0D">
        <w:t>we</w:t>
      </w:r>
      <w:r w:rsidR="00397061">
        <w:t>re occasionally not updated</w:t>
      </w:r>
    </w:p>
    <w:p w:rsidR="00B15AF4" w:rsidRPr="00CC1D91" w:rsidRDefault="00BB58B6" w:rsidP="00CC1D91">
      <w:pPr>
        <w:pStyle w:val="a9"/>
        <w:numPr>
          <w:ilvl w:val="0"/>
          <w:numId w:val="13"/>
        </w:numPr>
        <w:ind w:firstLineChars="0"/>
      </w:pPr>
      <w:r w:rsidRPr="00CC1D91">
        <w:t xml:space="preserve">When uploading data via MQTT by checking value change, the number of decimal </w:t>
      </w:r>
      <w:r w:rsidR="00621FF1" w:rsidRPr="00CC1D91">
        <w:t>digit</w:t>
      </w:r>
      <w:r w:rsidRPr="00CC1D91">
        <w:t>s that will be</w:t>
      </w:r>
      <w:r w:rsidR="00621FF1" w:rsidRPr="00CC1D91">
        <w:t xml:space="preserve"> checked chang</w:t>
      </w:r>
      <w:r w:rsidR="00657D0D">
        <w:t>e</w:t>
      </w:r>
      <w:r w:rsidR="00621FF1" w:rsidRPr="00CC1D91">
        <w:t>s</w:t>
      </w:r>
      <w:r w:rsidRPr="00CC1D91">
        <w:t xml:space="preserve"> from the fixed number</w:t>
      </w:r>
      <w:r w:rsidR="00621FF1" w:rsidRPr="00CC1D91">
        <w:t xml:space="preserve"> to the number of decimal digits</w:t>
      </w:r>
      <w:r w:rsidRPr="00CC1D91">
        <w:t xml:space="preserve"> configured on the </w:t>
      </w:r>
      <w:r w:rsidR="00621FF1" w:rsidRPr="00CC1D91">
        <w:t>tag</w:t>
      </w:r>
      <w:r w:rsidRPr="00CC1D91">
        <w:t xml:space="preserve"> list page</w:t>
      </w:r>
    </w:p>
    <w:p w:rsidR="00B15AF4" w:rsidRPr="00CC1D91" w:rsidRDefault="00621FF1" w:rsidP="00CC1D91">
      <w:pPr>
        <w:pStyle w:val="a9"/>
        <w:numPr>
          <w:ilvl w:val="0"/>
          <w:numId w:val="13"/>
        </w:numPr>
        <w:ind w:firstLineChars="0"/>
      </w:pPr>
      <w:r w:rsidRPr="00CC1D91">
        <w:t>Fix</w:t>
      </w:r>
      <w:r w:rsidR="00657D0D">
        <w:t>ed</w:t>
      </w:r>
      <w:r w:rsidRPr="00CC1D91">
        <w:t xml:space="preserve"> </w:t>
      </w:r>
      <w:r w:rsidR="00657D0D">
        <w:t>issue of</w:t>
      </w:r>
      <w:r w:rsidRPr="00CC1D91">
        <w:t xml:space="preserve"> data backup to the Chinese version of </w:t>
      </w:r>
      <w:r w:rsidR="00657D0D">
        <w:t xml:space="preserve">the </w:t>
      </w:r>
      <w:r w:rsidRPr="00CC1D91">
        <w:t xml:space="preserve">SQL Server, </w:t>
      </w:r>
      <w:r w:rsidR="00657D0D">
        <w:t xml:space="preserve">where </w:t>
      </w:r>
      <w:r w:rsidRPr="00CC1D91">
        <w:t>the Chinese tag name appear</w:t>
      </w:r>
      <w:r w:rsidR="00657D0D">
        <w:t xml:space="preserve">ed as </w:t>
      </w:r>
      <w:r w:rsidRPr="00CC1D91">
        <w:t>g</w:t>
      </w:r>
      <w:r w:rsidR="00397061">
        <w:t>arbled code problem</w:t>
      </w:r>
    </w:p>
    <w:p w:rsidR="00B15AF4" w:rsidRPr="00CC1D91" w:rsidRDefault="00621FF1" w:rsidP="00CC1D91">
      <w:pPr>
        <w:pStyle w:val="a9"/>
        <w:numPr>
          <w:ilvl w:val="0"/>
          <w:numId w:val="13"/>
        </w:numPr>
        <w:ind w:firstLineChars="0"/>
      </w:pPr>
      <w:r w:rsidRPr="00CC1D91">
        <w:t>Modif</w:t>
      </w:r>
      <w:r w:rsidR="00657D0D">
        <w:t>ied</w:t>
      </w:r>
      <w:r w:rsidRPr="00CC1D91">
        <w:t xml:space="preserve"> the data transfer plug-in for WISE-PaaS/SCADA to perform ‘curl_easy_perform’in a separate thread to avoid a hang that could result in a subseq</w:t>
      </w:r>
      <w:r w:rsidR="00397061">
        <w:t>uent failure to upload the data</w:t>
      </w:r>
    </w:p>
    <w:p w:rsidR="00BF19ED" w:rsidRPr="00CC1D91" w:rsidRDefault="00621FF1" w:rsidP="00CC1D91">
      <w:pPr>
        <w:pStyle w:val="a9"/>
        <w:numPr>
          <w:ilvl w:val="0"/>
          <w:numId w:val="13"/>
        </w:numPr>
        <w:ind w:firstLineChars="0"/>
      </w:pPr>
      <w:r w:rsidRPr="00CC1D91">
        <w:t>Update</w:t>
      </w:r>
      <w:r w:rsidR="00657D0D">
        <w:t>d</w:t>
      </w:r>
      <w:r w:rsidR="00F97465" w:rsidRPr="00CC1D91">
        <w:t xml:space="preserve"> libcurl</w:t>
      </w:r>
      <w:r w:rsidR="00CE7BE5" w:rsidRPr="00CC1D91">
        <w:t xml:space="preserve"> 7.65.3 to fix the problem when MQTTClient does not upload data and CPU utilization is high, always has 4</w:t>
      </w:r>
      <w:r w:rsidR="00397061">
        <w:t>43 connected to DCCS API Server</w:t>
      </w:r>
    </w:p>
    <w:p w:rsidR="00DD35EE" w:rsidRPr="00CC1D91" w:rsidRDefault="00CE7BE5" w:rsidP="00CC1D91">
      <w:pPr>
        <w:pStyle w:val="a9"/>
        <w:numPr>
          <w:ilvl w:val="0"/>
          <w:numId w:val="13"/>
        </w:numPr>
        <w:ind w:firstLineChars="0"/>
      </w:pPr>
      <w:r w:rsidRPr="00CC1D91">
        <w:t>Fix</w:t>
      </w:r>
      <w:r w:rsidR="00657D0D">
        <w:t>ed</w:t>
      </w:r>
      <w:r w:rsidRPr="00CC1D91">
        <w:t xml:space="preserve"> the problem </w:t>
      </w:r>
      <w:r w:rsidR="00657D0D">
        <w:t>of</w:t>
      </w:r>
      <w:r w:rsidRPr="00CC1D91">
        <w:t xml:space="preserve"> data be</w:t>
      </w:r>
      <w:r w:rsidR="00657D0D">
        <w:t>ing</w:t>
      </w:r>
      <w:r w:rsidRPr="00CC1D91">
        <w:t xml:space="preserve"> uploaded all the time when the deadband is set to 50 percent and the initial value o</w:t>
      </w:r>
      <w:r w:rsidR="00397061">
        <w:t xml:space="preserve">f </w:t>
      </w:r>
      <w:r w:rsidR="00657D0D">
        <w:t xml:space="preserve">the </w:t>
      </w:r>
      <w:r w:rsidR="00397061">
        <w:t>user tag is 0</w:t>
      </w:r>
    </w:p>
    <w:p w:rsidR="00BF19ED" w:rsidRPr="00CC1D91" w:rsidRDefault="00CE7BE5" w:rsidP="00CC1D91">
      <w:pPr>
        <w:pStyle w:val="a9"/>
        <w:numPr>
          <w:ilvl w:val="0"/>
          <w:numId w:val="13"/>
        </w:numPr>
        <w:ind w:firstLineChars="0"/>
      </w:pPr>
      <w:r w:rsidRPr="00CC1D91">
        <w:t>Fix</w:t>
      </w:r>
      <w:r w:rsidR="00657D0D">
        <w:t>ed</w:t>
      </w:r>
      <w:r w:rsidRPr="00CC1D91">
        <w:t xml:space="preserve"> the jitter time setting </w:t>
      </w:r>
      <w:r w:rsidR="00657D0D">
        <w:t xml:space="preserve">being </w:t>
      </w:r>
      <w:r w:rsidR="00397061">
        <w:t>invalid in the MQTT taglist</w:t>
      </w:r>
    </w:p>
    <w:p w:rsidR="00CE7BE5" w:rsidRPr="00CC1D91" w:rsidRDefault="00CE7BE5" w:rsidP="00CC1D91">
      <w:pPr>
        <w:pStyle w:val="a9"/>
        <w:numPr>
          <w:ilvl w:val="0"/>
          <w:numId w:val="13"/>
        </w:numPr>
        <w:ind w:firstLineChars="0"/>
      </w:pPr>
      <w:r w:rsidRPr="00CC1D91">
        <w:t>Supports importing custo</w:t>
      </w:r>
      <w:r w:rsidR="00397061">
        <w:t>m objects of LwM2M via XML file</w:t>
      </w:r>
    </w:p>
    <w:p w:rsidR="007C3367" w:rsidRPr="00CC1D91" w:rsidRDefault="00CE7BE5" w:rsidP="00CC1D91">
      <w:pPr>
        <w:pStyle w:val="a9"/>
        <w:numPr>
          <w:ilvl w:val="0"/>
          <w:numId w:val="13"/>
        </w:numPr>
        <w:ind w:firstLineChars="0"/>
      </w:pPr>
      <w:r w:rsidRPr="00CC1D91">
        <w:t xml:space="preserve">The DO control of DNP3 is changed to </w:t>
      </w:r>
      <w:r w:rsidR="00397061">
        <w:t>operate onboard I</w:t>
      </w:r>
      <w:r w:rsidR="00657D0D">
        <w:t>/</w:t>
      </w:r>
      <w:r w:rsidR="00397061">
        <w:t>O SDK directly</w:t>
      </w:r>
    </w:p>
    <w:p w:rsidR="00CC1D91" w:rsidRPr="00CC1D91" w:rsidRDefault="00CC1D91" w:rsidP="00CC1D91">
      <w:pPr>
        <w:pStyle w:val="a9"/>
        <w:numPr>
          <w:ilvl w:val="0"/>
          <w:numId w:val="13"/>
        </w:numPr>
        <w:ind w:firstLineChars="0"/>
      </w:pPr>
      <w:r w:rsidRPr="00CC1D91">
        <w:t>Historical data over 200 points can be stored in the gateway, but the storage interval must be elongated linearly, such as 200 points per second, 400 points every two seconds, an</w:t>
      </w:r>
      <w:r w:rsidR="00397061">
        <w:t>d 3,000 points every 15 seconds</w:t>
      </w:r>
    </w:p>
    <w:p w:rsidR="00F707A1" w:rsidRPr="00CC1D91" w:rsidRDefault="001C3C76" w:rsidP="00CC1D91">
      <w:pPr>
        <w:pStyle w:val="a9"/>
        <w:numPr>
          <w:ilvl w:val="0"/>
          <w:numId w:val="13"/>
        </w:numPr>
        <w:ind w:firstLineChars="0"/>
      </w:pPr>
      <w:r>
        <w:t xml:space="preserve">Added </w:t>
      </w:r>
      <w:r w:rsidR="00CC1D91" w:rsidRPr="00CC1D91">
        <w:t>display</w:t>
      </w:r>
      <w:r w:rsidR="00321B09">
        <w:t xml:space="preserve"> </w:t>
      </w:r>
      <w:r w:rsidR="00CC1D91" w:rsidRPr="00CC1D91">
        <w:t>name to Category i</w:t>
      </w:r>
      <w:r w:rsidR="00397061">
        <w:t>n MQTTClient config file format</w:t>
      </w:r>
    </w:p>
    <w:p w:rsidR="00742133" w:rsidRPr="00CC1D91" w:rsidRDefault="001C3C76" w:rsidP="00CC1D91">
      <w:pPr>
        <w:pStyle w:val="a9"/>
        <w:numPr>
          <w:ilvl w:val="0"/>
          <w:numId w:val="13"/>
        </w:numPr>
        <w:ind w:firstLineChars="0"/>
      </w:pPr>
      <w:r>
        <w:t xml:space="preserve">Added </w:t>
      </w:r>
      <w:r w:rsidR="00CC1D91" w:rsidRPr="00CC1D91">
        <w:t>handling conflicts between db3 conversion to adb and history deletion for Datalogger</w:t>
      </w:r>
      <w:bookmarkEnd w:id="0"/>
      <w:bookmarkEnd w:id="1"/>
      <w:bookmarkEnd w:id="2"/>
      <w:bookmarkEnd w:id="3"/>
      <w:bookmarkEnd w:id="4"/>
      <w:bookmarkEnd w:id="5"/>
    </w:p>
    <w:sectPr w:rsidR="00742133" w:rsidRPr="00CC1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E9" w:rsidRDefault="001319E9" w:rsidP="008643B8">
      <w:r>
        <w:separator/>
      </w:r>
    </w:p>
  </w:endnote>
  <w:endnote w:type="continuationSeparator" w:id="0">
    <w:p w:rsidR="001319E9" w:rsidRDefault="001319E9" w:rsidP="0086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E9" w:rsidRDefault="001319E9" w:rsidP="008643B8">
      <w:r>
        <w:separator/>
      </w:r>
    </w:p>
  </w:footnote>
  <w:footnote w:type="continuationSeparator" w:id="0">
    <w:p w:rsidR="001319E9" w:rsidRDefault="001319E9" w:rsidP="008643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10"/>
    <w:multiLevelType w:val="multilevel"/>
    <w:tmpl w:val="021B7C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E02950"/>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4B5B09"/>
    <w:multiLevelType w:val="hybridMultilevel"/>
    <w:tmpl w:val="700E2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2E114F"/>
    <w:multiLevelType w:val="hybridMultilevel"/>
    <w:tmpl w:val="946EA8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B62285"/>
    <w:multiLevelType w:val="hybridMultilevel"/>
    <w:tmpl w:val="F7F29F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683106"/>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71546EE"/>
    <w:multiLevelType w:val="multilevel"/>
    <w:tmpl w:val="471546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DC1B88"/>
    <w:multiLevelType w:val="multilevel"/>
    <w:tmpl w:val="4ADC1B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C2A284B"/>
    <w:multiLevelType w:val="hybridMultilevel"/>
    <w:tmpl w:val="FD5EC852"/>
    <w:lvl w:ilvl="0" w:tplc="9E606CEA">
      <w:start w:val="1"/>
      <w:numFmt w:val="bullet"/>
      <w:lvlText w:val=""/>
      <w:lvlJc w:val="left"/>
      <w:pPr>
        <w:ind w:left="1261" w:hanging="420"/>
      </w:pPr>
      <w:rPr>
        <w:rFonts w:ascii="Wingdings" w:hAnsi="Wingdings" w:hint="default"/>
      </w:rPr>
    </w:lvl>
    <w:lvl w:ilvl="1" w:tplc="04090003" w:tentative="1">
      <w:start w:val="1"/>
      <w:numFmt w:val="bullet"/>
      <w:lvlText w:val=""/>
      <w:lvlJc w:val="left"/>
      <w:pPr>
        <w:ind w:left="1681" w:hanging="420"/>
      </w:pPr>
      <w:rPr>
        <w:rFonts w:ascii="Wingdings" w:hAnsi="Wingdings" w:hint="default"/>
      </w:rPr>
    </w:lvl>
    <w:lvl w:ilvl="2" w:tplc="04090005"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3" w:tentative="1">
      <w:start w:val="1"/>
      <w:numFmt w:val="bullet"/>
      <w:lvlText w:val=""/>
      <w:lvlJc w:val="left"/>
      <w:pPr>
        <w:ind w:left="2941" w:hanging="420"/>
      </w:pPr>
      <w:rPr>
        <w:rFonts w:ascii="Wingdings" w:hAnsi="Wingdings" w:hint="default"/>
      </w:rPr>
    </w:lvl>
    <w:lvl w:ilvl="5" w:tplc="04090005"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3" w:tentative="1">
      <w:start w:val="1"/>
      <w:numFmt w:val="bullet"/>
      <w:lvlText w:val=""/>
      <w:lvlJc w:val="left"/>
      <w:pPr>
        <w:ind w:left="4201" w:hanging="420"/>
      </w:pPr>
      <w:rPr>
        <w:rFonts w:ascii="Wingdings" w:hAnsi="Wingdings" w:hint="default"/>
      </w:rPr>
    </w:lvl>
    <w:lvl w:ilvl="8" w:tplc="04090005" w:tentative="1">
      <w:start w:val="1"/>
      <w:numFmt w:val="bullet"/>
      <w:lvlText w:val=""/>
      <w:lvlJc w:val="left"/>
      <w:pPr>
        <w:ind w:left="4621" w:hanging="420"/>
      </w:pPr>
      <w:rPr>
        <w:rFonts w:ascii="Wingdings" w:hAnsi="Wingdings" w:hint="default"/>
      </w:rPr>
    </w:lvl>
  </w:abstractNum>
  <w:abstractNum w:abstractNumId="9" w15:restartNumberingAfterBreak="0">
    <w:nsid w:val="637120B1"/>
    <w:multiLevelType w:val="hybridMultilevel"/>
    <w:tmpl w:val="BF5EF24C"/>
    <w:lvl w:ilvl="0" w:tplc="9E606CE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D0A740D"/>
    <w:multiLevelType w:val="hybridMultilevel"/>
    <w:tmpl w:val="AD8423A4"/>
    <w:lvl w:ilvl="0" w:tplc="9E606CE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1797F33"/>
    <w:multiLevelType w:val="hybridMultilevel"/>
    <w:tmpl w:val="23665B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5EA63C1"/>
    <w:multiLevelType w:val="hybridMultilevel"/>
    <w:tmpl w:val="A45E5D10"/>
    <w:lvl w:ilvl="0" w:tplc="9E606CEA">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9E606CEA">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12"/>
  </w:num>
  <w:num w:numId="7">
    <w:abstractNumId w:val="8"/>
  </w:num>
  <w:num w:numId="8">
    <w:abstractNumId w:val="2"/>
  </w:num>
  <w:num w:numId="9">
    <w:abstractNumId w:val="9"/>
  </w:num>
  <w:num w:numId="10">
    <w:abstractNumId w:val="10"/>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25"/>
    <w:rsid w:val="00007165"/>
    <w:rsid w:val="00010625"/>
    <w:rsid w:val="000372F0"/>
    <w:rsid w:val="00041A79"/>
    <w:rsid w:val="00054DC2"/>
    <w:rsid w:val="00056DDB"/>
    <w:rsid w:val="00064B81"/>
    <w:rsid w:val="00070F1E"/>
    <w:rsid w:val="00077EBF"/>
    <w:rsid w:val="000842BE"/>
    <w:rsid w:val="000A0813"/>
    <w:rsid w:val="000A3CF5"/>
    <w:rsid w:val="000B65F4"/>
    <w:rsid w:val="000C2A28"/>
    <w:rsid w:val="000D7B1C"/>
    <w:rsid w:val="00110651"/>
    <w:rsid w:val="0011181A"/>
    <w:rsid w:val="00122E26"/>
    <w:rsid w:val="001241E1"/>
    <w:rsid w:val="001254D8"/>
    <w:rsid w:val="001270DA"/>
    <w:rsid w:val="001319E9"/>
    <w:rsid w:val="00144F2D"/>
    <w:rsid w:val="00150B81"/>
    <w:rsid w:val="00157BD9"/>
    <w:rsid w:val="00165F00"/>
    <w:rsid w:val="00191324"/>
    <w:rsid w:val="001A123F"/>
    <w:rsid w:val="001A5308"/>
    <w:rsid w:val="001B6CCA"/>
    <w:rsid w:val="001B6D86"/>
    <w:rsid w:val="001C3C76"/>
    <w:rsid w:val="001E6B42"/>
    <w:rsid w:val="00227DA2"/>
    <w:rsid w:val="002314D3"/>
    <w:rsid w:val="00236D86"/>
    <w:rsid w:val="00264405"/>
    <w:rsid w:val="00267AD2"/>
    <w:rsid w:val="002D030C"/>
    <w:rsid w:val="002D0613"/>
    <w:rsid w:val="002D198F"/>
    <w:rsid w:val="002D34E0"/>
    <w:rsid w:val="002D3FC1"/>
    <w:rsid w:val="002D5BB1"/>
    <w:rsid w:val="002E1EE8"/>
    <w:rsid w:val="002F5C5E"/>
    <w:rsid w:val="0030271A"/>
    <w:rsid w:val="00321B09"/>
    <w:rsid w:val="0032653D"/>
    <w:rsid w:val="003267B9"/>
    <w:rsid w:val="0033081D"/>
    <w:rsid w:val="00332D27"/>
    <w:rsid w:val="00337596"/>
    <w:rsid w:val="00341958"/>
    <w:rsid w:val="00355446"/>
    <w:rsid w:val="0036337E"/>
    <w:rsid w:val="003704A3"/>
    <w:rsid w:val="00397061"/>
    <w:rsid w:val="00397295"/>
    <w:rsid w:val="003973C1"/>
    <w:rsid w:val="003C5E1B"/>
    <w:rsid w:val="003F482B"/>
    <w:rsid w:val="0040470B"/>
    <w:rsid w:val="004321D1"/>
    <w:rsid w:val="00436C65"/>
    <w:rsid w:val="00446949"/>
    <w:rsid w:val="004501F8"/>
    <w:rsid w:val="00453EC4"/>
    <w:rsid w:val="004549D2"/>
    <w:rsid w:val="00462D5C"/>
    <w:rsid w:val="004669A9"/>
    <w:rsid w:val="0047504C"/>
    <w:rsid w:val="004825F3"/>
    <w:rsid w:val="0048509D"/>
    <w:rsid w:val="004B19C6"/>
    <w:rsid w:val="004B3C38"/>
    <w:rsid w:val="004D26DD"/>
    <w:rsid w:val="004F0710"/>
    <w:rsid w:val="00502BF0"/>
    <w:rsid w:val="00521E0F"/>
    <w:rsid w:val="005234FD"/>
    <w:rsid w:val="005340FC"/>
    <w:rsid w:val="00543483"/>
    <w:rsid w:val="00546FB1"/>
    <w:rsid w:val="00552A1E"/>
    <w:rsid w:val="00556CF5"/>
    <w:rsid w:val="005667D5"/>
    <w:rsid w:val="00572371"/>
    <w:rsid w:val="005A1CC4"/>
    <w:rsid w:val="005B48BE"/>
    <w:rsid w:val="005B7755"/>
    <w:rsid w:val="005D5996"/>
    <w:rsid w:val="005E05FF"/>
    <w:rsid w:val="006067E1"/>
    <w:rsid w:val="00607B15"/>
    <w:rsid w:val="00610422"/>
    <w:rsid w:val="006113BC"/>
    <w:rsid w:val="00621FF1"/>
    <w:rsid w:val="006243B4"/>
    <w:rsid w:val="00650641"/>
    <w:rsid w:val="00657D0D"/>
    <w:rsid w:val="00665377"/>
    <w:rsid w:val="00692E31"/>
    <w:rsid w:val="00694B07"/>
    <w:rsid w:val="006B6F8F"/>
    <w:rsid w:val="006D4214"/>
    <w:rsid w:val="006E79CE"/>
    <w:rsid w:val="006F00ED"/>
    <w:rsid w:val="007042DD"/>
    <w:rsid w:val="00704861"/>
    <w:rsid w:val="00712F75"/>
    <w:rsid w:val="00726B86"/>
    <w:rsid w:val="00730F41"/>
    <w:rsid w:val="0073682C"/>
    <w:rsid w:val="00742133"/>
    <w:rsid w:val="00746325"/>
    <w:rsid w:val="00751B3A"/>
    <w:rsid w:val="00754EE8"/>
    <w:rsid w:val="00756A76"/>
    <w:rsid w:val="0076313F"/>
    <w:rsid w:val="00794DC1"/>
    <w:rsid w:val="007A0D54"/>
    <w:rsid w:val="007A7D0E"/>
    <w:rsid w:val="007B2710"/>
    <w:rsid w:val="007B3A31"/>
    <w:rsid w:val="007C3367"/>
    <w:rsid w:val="007C5AE4"/>
    <w:rsid w:val="007C6458"/>
    <w:rsid w:val="007C6BEF"/>
    <w:rsid w:val="007D601E"/>
    <w:rsid w:val="007D7D62"/>
    <w:rsid w:val="007E5837"/>
    <w:rsid w:val="00855E21"/>
    <w:rsid w:val="008643B8"/>
    <w:rsid w:val="008643D8"/>
    <w:rsid w:val="008654B3"/>
    <w:rsid w:val="0087662B"/>
    <w:rsid w:val="00883375"/>
    <w:rsid w:val="0089039B"/>
    <w:rsid w:val="00892830"/>
    <w:rsid w:val="008A2546"/>
    <w:rsid w:val="008A39BC"/>
    <w:rsid w:val="008A470D"/>
    <w:rsid w:val="008D21B8"/>
    <w:rsid w:val="008E13C5"/>
    <w:rsid w:val="008E778C"/>
    <w:rsid w:val="008F040C"/>
    <w:rsid w:val="008F4BE7"/>
    <w:rsid w:val="008F4FD6"/>
    <w:rsid w:val="008F51A7"/>
    <w:rsid w:val="009058B0"/>
    <w:rsid w:val="00907968"/>
    <w:rsid w:val="009118E6"/>
    <w:rsid w:val="00912BB5"/>
    <w:rsid w:val="00917E39"/>
    <w:rsid w:val="009207E8"/>
    <w:rsid w:val="00923104"/>
    <w:rsid w:val="00923165"/>
    <w:rsid w:val="009232BD"/>
    <w:rsid w:val="00924D2F"/>
    <w:rsid w:val="00932139"/>
    <w:rsid w:val="00972AAD"/>
    <w:rsid w:val="009758FD"/>
    <w:rsid w:val="00975958"/>
    <w:rsid w:val="00977EB6"/>
    <w:rsid w:val="00985166"/>
    <w:rsid w:val="009909B4"/>
    <w:rsid w:val="00995A86"/>
    <w:rsid w:val="00996F43"/>
    <w:rsid w:val="009B1D1F"/>
    <w:rsid w:val="009B28C0"/>
    <w:rsid w:val="009B3566"/>
    <w:rsid w:val="009C3B15"/>
    <w:rsid w:val="009C5D05"/>
    <w:rsid w:val="009D4B99"/>
    <w:rsid w:val="009D7994"/>
    <w:rsid w:val="009E0911"/>
    <w:rsid w:val="009E275A"/>
    <w:rsid w:val="009E34E5"/>
    <w:rsid w:val="009E5AC9"/>
    <w:rsid w:val="00A01ED1"/>
    <w:rsid w:val="00A131DB"/>
    <w:rsid w:val="00A25F6B"/>
    <w:rsid w:val="00A410A8"/>
    <w:rsid w:val="00A52D72"/>
    <w:rsid w:val="00A64D81"/>
    <w:rsid w:val="00A67F4F"/>
    <w:rsid w:val="00A7770D"/>
    <w:rsid w:val="00A95B8B"/>
    <w:rsid w:val="00AB5EE2"/>
    <w:rsid w:val="00AC1B6F"/>
    <w:rsid w:val="00AC3253"/>
    <w:rsid w:val="00AC37CD"/>
    <w:rsid w:val="00AC7034"/>
    <w:rsid w:val="00AD29AE"/>
    <w:rsid w:val="00AE2324"/>
    <w:rsid w:val="00AE556D"/>
    <w:rsid w:val="00AF29B0"/>
    <w:rsid w:val="00AF7415"/>
    <w:rsid w:val="00B1107B"/>
    <w:rsid w:val="00B15AF4"/>
    <w:rsid w:val="00B16A24"/>
    <w:rsid w:val="00B24BE6"/>
    <w:rsid w:val="00B31223"/>
    <w:rsid w:val="00B36364"/>
    <w:rsid w:val="00B4128D"/>
    <w:rsid w:val="00B447C3"/>
    <w:rsid w:val="00B4788F"/>
    <w:rsid w:val="00B47FA8"/>
    <w:rsid w:val="00B57BD9"/>
    <w:rsid w:val="00B72743"/>
    <w:rsid w:val="00B80AC6"/>
    <w:rsid w:val="00B837B0"/>
    <w:rsid w:val="00B86CFC"/>
    <w:rsid w:val="00B8760E"/>
    <w:rsid w:val="00B87DA8"/>
    <w:rsid w:val="00B937F0"/>
    <w:rsid w:val="00B94463"/>
    <w:rsid w:val="00BA675C"/>
    <w:rsid w:val="00BA7E11"/>
    <w:rsid w:val="00BB58B6"/>
    <w:rsid w:val="00BB60BE"/>
    <w:rsid w:val="00BD5220"/>
    <w:rsid w:val="00BE0BFC"/>
    <w:rsid w:val="00BF19ED"/>
    <w:rsid w:val="00C07F63"/>
    <w:rsid w:val="00C30393"/>
    <w:rsid w:val="00C409AB"/>
    <w:rsid w:val="00C41F0A"/>
    <w:rsid w:val="00C47F3F"/>
    <w:rsid w:val="00C52A5A"/>
    <w:rsid w:val="00C547EC"/>
    <w:rsid w:val="00C66622"/>
    <w:rsid w:val="00C66FE9"/>
    <w:rsid w:val="00C9176A"/>
    <w:rsid w:val="00CC1D91"/>
    <w:rsid w:val="00CD4F74"/>
    <w:rsid w:val="00CE6967"/>
    <w:rsid w:val="00CE7BE5"/>
    <w:rsid w:val="00CF3228"/>
    <w:rsid w:val="00CF7515"/>
    <w:rsid w:val="00D02620"/>
    <w:rsid w:val="00D04EC8"/>
    <w:rsid w:val="00D05A91"/>
    <w:rsid w:val="00D23748"/>
    <w:rsid w:val="00D24AFF"/>
    <w:rsid w:val="00D25EFE"/>
    <w:rsid w:val="00D328AF"/>
    <w:rsid w:val="00D32B08"/>
    <w:rsid w:val="00D63D1F"/>
    <w:rsid w:val="00D64F48"/>
    <w:rsid w:val="00D74A65"/>
    <w:rsid w:val="00D84E28"/>
    <w:rsid w:val="00D90496"/>
    <w:rsid w:val="00D930F1"/>
    <w:rsid w:val="00DB3DB6"/>
    <w:rsid w:val="00DB7657"/>
    <w:rsid w:val="00DD35EE"/>
    <w:rsid w:val="00DE6251"/>
    <w:rsid w:val="00E068D9"/>
    <w:rsid w:val="00E2463F"/>
    <w:rsid w:val="00E2700A"/>
    <w:rsid w:val="00E36FAD"/>
    <w:rsid w:val="00E41B10"/>
    <w:rsid w:val="00E43079"/>
    <w:rsid w:val="00E458E2"/>
    <w:rsid w:val="00E509E7"/>
    <w:rsid w:val="00E712B5"/>
    <w:rsid w:val="00E71F93"/>
    <w:rsid w:val="00E801F4"/>
    <w:rsid w:val="00E873CD"/>
    <w:rsid w:val="00E94251"/>
    <w:rsid w:val="00E95D27"/>
    <w:rsid w:val="00EB7E2D"/>
    <w:rsid w:val="00EC0244"/>
    <w:rsid w:val="00EC392B"/>
    <w:rsid w:val="00EE0284"/>
    <w:rsid w:val="00EE3324"/>
    <w:rsid w:val="00EF10C0"/>
    <w:rsid w:val="00F00F04"/>
    <w:rsid w:val="00F06753"/>
    <w:rsid w:val="00F12D83"/>
    <w:rsid w:val="00F22825"/>
    <w:rsid w:val="00F22CAF"/>
    <w:rsid w:val="00F30C91"/>
    <w:rsid w:val="00F325B0"/>
    <w:rsid w:val="00F62A63"/>
    <w:rsid w:val="00F65032"/>
    <w:rsid w:val="00F707A1"/>
    <w:rsid w:val="00F74DAD"/>
    <w:rsid w:val="00F90F93"/>
    <w:rsid w:val="00F97465"/>
    <w:rsid w:val="00FA6624"/>
    <w:rsid w:val="00FC4BD0"/>
    <w:rsid w:val="00FD1477"/>
    <w:rsid w:val="00FD39CD"/>
    <w:rsid w:val="00FE2DBE"/>
    <w:rsid w:val="00FF08C9"/>
    <w:rsid w:val="023E4918"/>
    <w:rsid w:val="13A60E8B"/>
    <w:rsid w:val="14F50904"/>
    <w:rsid w:val="1C5A4494"/>
    <w:rsid w:val="20B12171"/>
    <w:rsid w:val="2CA87928"/>
    <w:rsid w:val="38183B83"/>
    <w:rsid w:val="39213EDB"/>
    <w:rsid w:val="3DF74FD9"/>
    <w:rsid w:val="41325193"/>
    <w:rsid w:val="42753032"/>
    <w:rsid w:val="4CC21371"/>
    <w:rsid w:val="4EB15886"/>
    <w:rsid w:val="55193758"/>
    <w:rsid w:val="5B4A3A57"/>
    <w:rsid w:val="605066C9"/>
    <w:rsid w:val="66174137"/>
    <w:rsid w:val="6711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A4660"/>
  <w15:docId w15:val="{1D63FEAA-102D-40B7-BA00-6A127DBD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307439764">
      <w:bodyDiv w:val="1"/>
      <w:marLeft w:val="0"/>
      <w:marRight w:val="0"/>
      <w:marTop w:val="0"/>
      <w:marBottom w:val="0"/>
      <w:divBdr>
        <w:top w:val="none" w:sz="0" w:space="0" w:color="auto"/>
        <w:left w:val="none" w:sz="0" w:space="0" w:color="auto"/>
        <w:bottom w:val="none" w:sz="0" w:space="0" w:color="auto"/>
        <w:right w:val="none" w:sz="0" w:space="0" w:color="auto"/>
      </w:divBdr>
    </w:div>
    <w:div w:id="660698497">
      <w:bodyDiv w:val="1"/>
      <w:marLeft w:val="0"/>
      <w:marRight w:val="0"/>
      <w:marTop w:val="0"/>
      <w:marBottom w:val="0"/>
      <w:divBdr>
        <w:top w:val="none" w:sz="0" w:space="0" w:color="auto"/>
        <w:left w:val="none" w:sz="0" w:space="0" w:color="auto"/>
        <w:bottom w:val="none" w:sz="0" w:space="0" w:color="auto"/>
        <w:right w:val="none" w:sz="0" w:space="0" w:color="auto"/>
      </w:divBdr>
    </w:div>
    <w:div w:id="724721087">
      <w:bodyDiv w:val="1"/>
      <w:marLeft w:val="0"/>
      <w:marRight w:val="0"/>
      <w:marTop w:val="0"/>
      <w:marBottom w:val="0"/>
      <w:divBdr>
        <w:top w:val="none" w:sz="0" w:space="0" w:color="auto"/>
        <w:left w:val="none" w:sz="0" w:space="0" w:color="auto"/>
        <w:bottom w:val="none" w:sz="0" w:space="0" w:color="auto"/>
        <w:right w:val="none" w:sz="0" w:space="0" w:color="auto"/>
      </w:divBdr>
    </w:div>
    <w:div w:id="811211499">
      <w:bodyDiv w:val="1"/>
      <w:marLeft w:val="0"/>
      <w:marRight w:val="0"/>
      <w:marTop w:val="0"/>
      <w:marBottom w:val="0"/>
      <w:divBdr>
        <w:top w:val="none" w:sz="0" w:space="0" w:color="auto"/>
        <w:left w:val="none" w:sz="0" w:space="0" w:color="auto"/>
        <w:bottom w:val="none" w:sz="0" w:space="0" w:color="auto"/>
        <w:right w:val="none" w:sz="0" w:space="0" w:color="auto"/>
      </w:divBdr>
    </w:div>
    <w:div w:id="1042096712">
      <w:bodyDiv w:val="1"/>
      <w:marLeft w:val="0"/>
      <w:marRight w:val="0"/>
      <w:marTop w:val="0"/>
      <w:marBottom w:val="0"/>
      <w:divBdr>
        <w:top w:val="none" w:sz="0" w:space="0" w:color="auto"/>
        <w:left w:val="none" w:sz="0" w:space="0" w:color="auto"/>
        <w:bottom w:val="none" w:sz="0" w:space="0" w:color="auto"/>
        <w:right w:val="none" w:sz="0" w:space="0" w:color="auto"/>
      </w:divBdr>
    </w:div>
    <w:div w:id="1108351467">
      <w:bodyDiv w:val="1"/>
      <w:marLeft w:val="0"/>
      <w:marRight w:val="0"/>
      <w:marTop w:val="0"/>
      <w:marBottom w:val="0"/>
      <w:divBdr>
        <w:top w:val="none" w:sz="0" w:space="0" w:color="auto"/>
        <w:left w:val="none" w:sz="0" w:space="0" w:color="auto"/>
        <w:bottom w:val="none" w:sz="0" w:space="0" w:color="auto"/>
        <w:right w:val="none" w:sz="0" w:space="0" w:color="auto"/>
      </w:divBdr>
    </w:div>
    <w:div w:id="1323045258">
      <w:bodyDiv w:val="1"/>
      <w:marLeft w:val="0"/>
      <w:marRight w:val="0"/>
      <w:marTop w:val="0"/>
      <w:marBottom w:val="0"/>
      <w:divBdr>
        <w:top w:val="none" w:sz="0" w:space="0" w:color="auto"/>
        <w:left w:val="none" w:sz="0" w:space="0" w:color="auto"/>
        <w:bottom w:val="none" w:sz="0" w:space="0" w:color="auto"/>
        <w:right w:val="none" w:sz="0" w:space="0" w:color="auto"/>
      </w:divBdr>
    </w:div>
    <w:div w:id="1366567096">
      <w:bodyDiv w:val="1"/>
      <w:marLeft w:val="0"/>
      <w:marRight w:val="0"/>
      <w:marTop w:val="0"/>
      <w:marBottom w:val="0"/>
      <w:divBdr>
        <w:top w:val="none" w:sz="0" w:space="0" w:color="auto"/>
        <w:left w:val="none" w:sz="0" w:space="0" w:color="auto"/>
        <w:bottom w:val="none" w:sz="0" w:space="0" w:color="auto"/>
        <w:right w:val="none" w:sz="0" w:space="0" w:color="auto"/>
      </w:divBdr>
    </w:div>
    <w:div w:id="1410229742">
      <w:bodyDiv w:val="1"/>
      <w:marLeft w:val="0"/>
      <w:marRight w:val="0"/>
      <w:marTop w:val="0"/>
      <w:marBottom w:val="0"/>
      <w:divBdr>
        <w:top w:val="none" w:sz="0" w:space="0" w:color="auto"/>
        <w:left w:val="none" w:sz="0" w:space="0" w:color="auto"/>
        <w:bottom w:val="none" w:sz="0" w:space="0" w:color="auto"/>
        <w:right w:val="none" w:sz="0" w:space="0" w:color="auto"/>
      </w:divBdr>
    </w:div>
    <w:div w:id="1549996762">
      <w:bodyDiv w:val="1"/>
      <w:marLeft w:val="0"/>
      <w:marRight w:val="0"/>
      <w:marTop w:val="0"/>
      <w:marBottom w:val="0"/>
      <w:divBdr>
        <w:top w:val="none" w:sz="0" w:space="0" w:color="auto"/>
        <w:left w:val="none" w:sz="0" w:space="0" w:color="auto"/>
        <w:bottom w:val="none" w:sz="0" w:space="0" w:color="auto"/>
        <w:right w:val="none" w:sz="0" w:space="0" w:color="auto"/>
      </w:divBdr>
    </w:div>
    <w:div w:id="1560507470">
      <w:bodyDiv w:val="1"/>
      <w:marLeft w:val="0"/>
      <w:marRight w:val="0"/>
      <w:marTop w:val="0"/>
      <w:marBottom w:val="0"/>
      <w:divBdr>
        <w:top w:val="none" w:sz="0" w:space="0" w:color="auto"/>
        <w:left w:val="none" w:sz="0" w:space="0" w:color="auto"/>
        <w:bottom w:val="none" w:sz="0" w:space="0" w:color="auto"/>
        <w:right w:val="none" w:sz="0" w:space="0" w:color="auto"/>
      </w:divBdr>
    </w:div>
    <w:div w:id="1570339495">
      <w:bodyDiv w:val="1"/>
      <w:marLeft w:val="0"/>
      <w:marRight w:val="0"/>
      <w:marTop w:val="0"/>
      <w:marBottom w:val="0"/>
      <w:divBdr>
        <w:top w:val="none" w:sz="0" w:space="0" w:color="auto"/>
        <w:left w:val="none" w:sz="0" w:space="0" w:color="auto"/>
        <w:bottom w:val="none" w:sz="0" w:space="0" w:color="auto"/>
        <w:right w:val="none" w:sz="0" w:space="0" w:color="auto"/>
      </w:divBdr>
    </w:div>
    <w:div w:id="1666126979">
      <w:bodyDiv w:val="1"/>
      <w:marLeft w:val="0"/>
      <w:marRight w:val="0"/>
      <w:marTop w:val="0"/>
      <w:marBottom w:val="0"/>
      <w:divBdr>
        <w:top w:val="none" w:sz="0" w:space="0" w:color="auto"/>
        <w:left w:val="none" w:sz="0" w:space="0" w:color="auto"/>
        <w:bottom w:val="none" w:sz="0" w:space="0" w:color="auto"/>
        <w:right w:val="none" w:sz="0" w:space="0" w:color="auto"/>
      </w:divBdr>
    </w:div>
    <w:div w:id="1759792321">
      <w:bodyDiv w:val="1"/>
      <w:marLeft w:val="0"/>
      <w:marRight w:val="0"/>
      <w:marTop w:val="0"/>
      <w:marBottom w:val="0"/>
      <w:divBdr>
        <w:top w:val="none" w:sz="0" w:space="0" w:color="auto"/>
        <w:left w:val="none" w:sz="0" w:space="0" w:color="auto"/>
        <w:bottom w:val="none" w:sz="0" w:space="0" w:color="auto"/>
        <w:right w:val="none" w:sz="0" w:space="0" w:color="auto"/>
      </w:divBdr>
    </w:div>
    <w:div w:id="1760061916">
      <w:bodyDiv w:val="1"/>
      <w:marLeft w:val="0"/>
      <w:marRight w:val="0"/>
      <w:marTop w:val="0"/>
      <w:marBottom w:val="0"/>
      <w:divBdr>
        <w:top w:val="none" w:sz="0" w:space="0" w:color="auto"/>
        <w:left w:val="none" w:sz="0" w:space="0" w:color="auto"/>
        <w:bottom w:val="none" w:sz="0" w:space="0" w:color="auto"/>
        <w:right w:val="none" w:sz="0" w:space="0" w:color="auto"/>
      </w:divBdr>
    </w:div>
    <w:div w:id="1926724541">
      <w:bodyDiv w:val="1"/>
      <w:marLeft w:val="0"/>
      <w:marRight w:val="0"/>
      <w:marTop w:val="0"/>
      <w:marBottom w:val="0"/>
      <w:divBdr>
        <w:top w:val="none" w:sz="0" w:space="0" w:color="auto"/>
        <w:left w:val="none" w:sz="0" w:space="0" w:color="auto"/>
        <w:bottom w:val="none" w:sz="0" w:space="0" w:color="auto"/>
        <w:right w:val="none" w:sz="0" w:space="0" w:color="auto"/>
      </w:divBdr>
    </w:div>
    <w:div w:id="2008055013">
      <w:bodyDiv w:val="1"/>
      <w:marLeft w:val="0"/>
      <w:marRight w:val="0"/>
      <w:marTop w:val="0"/>
      <w:marBottom w:val="0"/>
      <w:divBdr>
        <w:top w:val="none" w:sz="0" w:space="0" w:color="auto"/>
        <w:left w:val="none" w:sz="0" w:space="0" w:color="auto"/>
        <w:bottom w:val="none" w:sz="0" w:space="0" w:color="auto"/>
        <w:right w:val="none" w:sz="0" w:space="0" w:color="auto"/>
      </w:divBdr>
    </w:div>
    <w:div w:id="2025204079">
      <w:bodyDiv w:val="1"/>
      <w:marLeft w:val="0"/>
      <w:marRight w:val="0"/>
      <w:marTop w:val="0"/>
      <w:marBottom w:val="0"/>
      <w:divBdr>
        <w:top w:val="none" w:sz="0" w:space="0" w:color="auto"/>
        <w:left w:val="none" w:sz="0" w:space="0" w:color="auto"/>
        <w:bottom w:val="none" w:sz="0" w:space="0" w:color="auto"/>
        <w:right w:val="none" w:sz="0" w:space="0" w:color="auto"/>
      </w:divBdr>
    </w:div>
    <w:div w:id="2045057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livia.xiang</dc:creator>
  <cp:lastModifiedBy>Livia.Xiang</cp:lastModifiedBy>
  <cp:revision>3</cp:revision>
  <dcterms:created xsi:type="dcterms:W3CDTF">2019-11-04T09:51:00Z</dcterms:created>
  <dcterms:modified xsi:type="dcterms:W3CDTF">2019-11-15T07:01:00Z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