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13" w:rsidRDefault="005B7755" w:rsidP="005B7755">
      <w:pPr>
        <w:contextualSpacing/>
        <w:mirrorIndents/>
        <w:jc w:val="left"/>
        <w:rPr>
          <w:rFonts w:ascii="Microsoft YaHei" w:eastAsia="Microsoft YaHei" w:hAnsi="Microsoft YaHei"/>
          <w:b/>
          <w:szCs w:val="21"/>
        </w:rPr>
      </w:pPr>
      <w:bookmarkStart w:id="0" w:name="OLE_LINK31"/>
      <w:bookmarkStart w:id="1" w:name="OLE_LINK30"/>
      <w:bookmarkStart w:id="2" w:name="OLE_LINK3"/>
      <w:bookmarkStart w:id="3" w:name="OLE_LINK12"/>
      <w:bookmarkStart w:id="4" w:name="OLE_LINK4"/>
      <w:bookmarkStart w:id="5" w:name="OLE_LINK29"/>
      <w:r w:rsidRPr="00DD35EE">
        <w:rPr>
          <w:rFonts w:ascii="Microsoft YaHei" w:eastAsia="Microsoft YaHei" w:hAnsi="Microsoft YaHei"/>
          <w:b/>
          <w:szCs w:val="21"/>
        </w:rPr>
        <w:t>WISE-PaaS/</w:t>
      </w:r>
      <w:r w:rsidR="00B16A24" w:rsidRPr="00DD35EE">
        <w:rPr>
          <w:rFonts w:ascii="Microsoft YaHei" w:eastAsia="Microsoft YaHei" w:hAnsi="Microsoft YaHei" w:hint="eastAsia"/>
          <w:b/>
          <w:szCs w:val="21"/>
        </w:rPr>
        <w:t>Edge</w:t>
      </w:r>
      <w:r w:rsidR="00B16A24" w:rsidRPr="00DD35EE">
        <w:rPr>
          <w:rFonts w:ascii="Microsoft YaHei" w:eastAsia="Microsoft YaHei" w:hAnsi="Microsoft YaHei"/>
          <w:b/>
          <w:szCs w:val="21"/>
        </w:rPr>
        <w:t>Link 2.</w:t>
      </w:r>
      <w:r w:rsidR="003C5E1B" w:rsidRPr="00DD35EE">
        <w:rPr>
          <w:rFonts w:ascii="Microsoft YaHei" w:eastAsia="Microsoft YaHei" w:hAnsi="Microsoft YaHei" w:hint="eastAsia"/>
          <w:b/>
          <w:szCs w:val="21"/>
        </w:rPr>
        <w:t>6</w:t>
      </w:r>
      <w:r w:rsidR="00B16A24" w:rsidRPr="00DD35EE">
        <w:rPr>
          <w:rFonts w:ascii="Microsoft YaHei" w:eastAsia="Microsoft YaHei" w:hAnsi="Microsoft YaHei" w:hint="eastAsia"/>
          <w:b/>
          <w:szCs w:val="21"/>
        </w:rPr>
        <w:t>.</w:t>
      </w:r>
      <w:r w:rsidR="00231427">
        <w:rPr>
          <w:rFonts w:ascii="Microsoft YaHei" w:eastAsia="Microsoft YaHei" w:hAnsi="Microsoft YaHei"/>
          <w:b/>
          <w:szCs w:val="21"/>
        </w:rPr>
        <w:t>1</w:t>
      </w:r>
      <w:r w:rsidR="00650641" w:rsidRPr="00DD35EE">
        <w:rPr>
          <w:rFonts w:ascii="Microsoft YaHei" w:eastAsia="Microsoft YaHei" w:hAnsi="Microsoft YaHei" w:hint="eastAsia"/>
          <w:b/>
          <w:szCs w:val="21"/>
        </w:rPr>
        <w:t xml:space="preserve"> </w:t>
      </w:r>
      <w:r w:rsidR="00397061">
        <w:rPr>
          <w:rFonts w:cstheme="minorHAnsi"/>
          <w:b/>
          <w:sz w:val="24"/>
        </w:rPr>
        <w:t>has been officially released</w:t>
      </w:r>
    </w:p>
    <w:p w:rsidR="00742133" w:rsidRPr="00AF29B0" w:rsidRDefault="000A0813" w:rsidP="005B7755">
      <w:pPr>
        <w:contextualSpacing/>
        <w:mirrorIndents/>
        <w:jc w:val="left"/>
        <w:rPr>
          <w:rFonts w:eastAsia="Microsoft YaHei" w:cstheme="minorHAnsi"/>
          <w:b/>
          <w:sz w:val="24"/>
          <w:szCs w:val="24"/>
        </w:rPr>
      </w:pPr>
      <w:r w:rsidRPr="00AF29B0">
        <w:rPr>
          <w:rFonts w:eastAsia="Microsoft YaHei" w:cstheme="minorHAnsi"/>
          <w:b/>
          <w:color w:val="00B050"/>
          <w:sz w:val="24"/>
          <w:szCs w:val="24"/>
        </w:rPr>
        <w:t>[Supported Platform</w:t>
      </w:r>
      <w:r w:rsidR="00397061">
        <w:rPr>
          <w:rFonts w:eastAsia="Microsoft YaHei" w:cstheme="minorHAnsi"/>
          <w:b/>
          <w:color w:val="00B050"/>
          <w:sz w:val="24"/>
          <w:szCs w:val="24"/>
        </w:rPr>
        <w:t>s</w:t>
      </w:r>
      <w:r w:rsidRPr="00AF29B0">
        <w:rPr>
          <w:rFonts w:eastAsia="Microsoft YaHei" w:cstheme="minorHAnsi"/>
          <w:b/>
          <w:color w:val="00B050"/>
          <w:sz w:val="24"/>
          <w:szCs w:val="24"/>
        </w:rPr>
        <w:t>]</w:t>
      </w:r>
    </w:p>
    <w:p w:rsidR="00231427" w:rsidRPr="00737411" w:rsidRDefault="00231427" w:rsidP="00231427">
      <w:pPr>
        <w:pStyle w:val="a9"/>
        <w:numPr>
          <w:ilvl w:val="0"/>
          <w:numId w:val="14"/>
        </w:numPr>
        <w:spacing w:line="0" w:lineRule="atLeast"/>
        <w:ind w:rightChars="50" w:right="105" w:firstLineChars="0"/>
        <w:contextualSpacing/>
        <w:mirrorIndents/>
        <w:jc w:val="left"/>
        <w:rPr>
          <w:rFonts w:ascii="Microsoft YaHei" w:eastAsia="Microsoft YaHei" w:hAnsi="Microsoft YaHei"/>
          <w:sz w:val="18"/>
          <w:szCs w:val="18"/>
        </w:rPr>
      </w:pPr>
      <w:r w:rsidRPr="00737411">
        <w:rPr>
          <w:rFonts w:ascii="Microsoft YaHei" w:eastAsia="Microsoft YaHei" w:hAnsi="Microsoft YaHei"/>
          <w:sz w:val="18"/>
          <w:szCs w:val="18"/>
        </w:rPr>
        <w:t>ADAM-3600-C2GL1A1E</w:t>
      </w:r>
      <w:bookmarkStart w:id="6" w:name="_GoBack"/>
      <w:bookmarkEnd w:id="6"/>
    </w:p>
    <w:p w:rsidR="00231427" w:rsidRPr="00737411" w:rsidRDefault="00231427" w:rsidP="00231427">
      <w:pPr>
        <w:pStyle w:val="a9"/>
        <w:numPr>
          <w:ilvl w:val="0"/>
          <w:numId w:val="14"/>
        </w:numPr>
        <w:spacing w:line="0" w:lineRule="atLeast"/>
        <w:ind w:rightChars="50" w:right="105" w:firstLineChars="0"/>
        <w:contextualSpacing/>
        <w:mirrorIndents/>
        <w:jc w:val="left"/>
        <w:rPr>
          <w:rFonts w:ascii="Microsoft YaHei" w:eastAsia="Microsoft YaHei" w:hAnsi="Microsoft YaHei"/>
          <w:sz w:val="18"/>
          <w:szCs w:val="18"/>
        </w:rPr>
      </w:pPr>
      <w:r w:rsidRPr="00737411">
        <w:rPr>
          <w:rFonts w:ascii="Microsoft YaHei" w:eastAsia="Microsoft YaHei" w:hAnsi="Microsoft YaHei"/>
          <w:sz w:val="18"/>
          <w:szCs w:val="18"/>
        </w:rPr>
        <w:t>ECU-1152TL-R11ABE</w:t>
      </w:r>
    </w:p>
    <w:p w:rsidR="00231427" w:rsidRPr="00737411" w:rsidRDefault="00231427" w:rsidP="00231427">
      <w:pPr>
        <w:pStyle w:val="a9"/>
        <w:numPr>
          <w:ilvl w:val="0"/>
          <w:numId w:val="14"/>
        </w:numPr>
        <w:spacing w:line="0" w:lineRule="atLeast"/>
        <w:ind w:rightChars="50" w:right="105" w:firstLineChars="0"/>
        <w:contextualSpacing/>
        <w:mirrorIndents/>
        <w:jc w:val="left"/>
        <w:rPr>
          <w:rFonts w:ascii="Microsoft YaHei" w:eastAsia="Microsoft YaHei" w:hAnsi="Microsoft YaHei"/>
          <w:sz w:val="18"/>
          <w:szCs w:val="18"/>
        </w:rPr>
      </w:pPr>
      <w:r w:rsidRPr="00737411">
        <w:rPr>
          <w:rFonts w:ascii="Microsoft YaHei" w:eastAsia="Microsoft YaHei" w:hAnsi="Microsoft YaHei"/>
          <w:sz w:val="18"/>
          <w:szCs w:val="18"/>
        </w:rPr>
        <w:t>ECU-1251TL-R10AAE</w:t>
      </w:r>
    </w:p>
    <w:p w:rsidR="00231427" w:rsidRPr="00737411" w:rsidRDefault="00231427" w:rsidP="00231427">
      <w:pPr>
        <w:pStyle w:val="a9"/>
        <w:numPr>
          <w:ilvl w:val="0"/>
          <w:numId w:val="14"/>
        </w:numPr>
        <w:spacing w:line="0" w:lineRule="atLeast"/>
        <w:ind w:rightChars="50" w:right="105" w:firstLineChars="0"/>
        <w:contextualSpacing/>
        <w:mirrorIndents/>
        <w:jc w:val="left"/>
        <w:rPr>
          <w:rFonts w:ascii="Microsoft YaHei" w:eastAsia="Microsoft YaHei" w:hAnsi="Microsoft YaHei"/>
          <w:sz w:val="18"/>
          <w:szCs w:val="18"/>
        </w:rPr>
      </w:pPr>
      <w:r w:rsidRPr="00737411">
        <w:rPr>
          <w:rFonts w:ascii="Microsoft YaHei" w:eastAsia="Microsoft YaHei" w:hAnsi="Microsoft YaHei"/>
          <w:sz w:val="18"/>
          <w:szCs w:val="18"/>
        </w:rPr>
        <w:t>ECU-1051TL</w:t>
      </w:r>
    </w:p>
    <w:p w:rsidR="00231427" w:rsidRPr="00737411" w:rsidRDefault="00231427" w:rsidP="00231427">
      <w:pPr>
        <w:pStyle w:val="a9"/>
        <w:numPr>
          <w:ilvl w:val="0"/>
          <w:numId w:val="14"/>
        </w:numPr>
        <w:spacing w:line="0" w:lineRule="atLeast"/>
        <w:ind w:rightChars="50" w:right="105" w:firstLineChars="0"/>
        <w:contextualSpacing/>
        <w:mirrorIndents/>
        <w:jc w:val="left"/>
        <w:rPr>
          <w:rFonts w:ascii="Microsoft YaHei" w:eastAsia="Microsoft YaHei" w:hAnsi="Microsoft YaHei"/>
          <w:sz w:val="18"/>
          <w:szCs w:val="18"/>
        </w:rPr>
      </w:pPr>
      <w:r w:rsidRPr="00737411">
        <w:rPr>
          <w:rFonts w:ascii="Microsoft YaHei" w:eastAsia="Microsoft YaHei" w:hAnsi="Microsoft YaHei"/>
          <w:sz w:val="18"/>
          <w:szCs w:val="18"/>
        </w:rPr>
        <w:t>ADAM-3600-D1GL1</w:t>
      </w:r>
    </w:p>
    <w:p w:rsidR="00231427" w:rsidRPr="00737411" w:rsidRDefault="00231427" w:rsidP="00231427">
      <w:pPr>
        <w:pStyle w:val="a9"/>
        <w:numPr>
          <w:ilvl w:val="0"/>
          <w:numId w:val="14"/>
        </w:numPr>
        <w:spacing w:line="0" w:lineRule="atLeast"/>
        <w:ind w:rightChars="50" w:right="105" w:firstLineChars="0"/>
        <w:contextualSpacing/>
        <w:mirrorIndents/>
        <w:jc w:val="left"/>
        <w:rPr>
          <w:rFonts w:ascii="Microsoft YaHei" w:eastAsia="Microsoft YaHei" w:hAnsi="Microsoft YaHei"/>
          <w:sz w:val="18"/>
          <w:szCs w:val="18"/>
        </w:rPr>
      </w:pPr>
      <w:r w:rsidRPr="00737411">
        <w:rPr>
          <w:rFonts w:ascii="Microsoft YaHei" w:eastAsia="Microsoft YaHei" w:hAnsi="Microsoft YaHei"/>
          <w:sz w:val="18"/>
          <w:szCs w:val="18"/>
        </w:rPr>
        <w:t>WISE-710A2</w:t>
      </w:r>
    </w:p>
    <w:p w:rsidR="005B7755" w:rsidRPr="00AF29B0" w:rsidRDefault="00231427" w:rsidP="005B7755">
      <w:pPr>
        <w:spacing w:beforeLines="50" w:before="156" w:afterLines="50" w:after="156" w:line="0" w:lineRule="atLeast"/>
        <w:contextualSpacing/>
        <w:mirrorIndents/>
        <w:jc w:val="left"/>
        <w:rPr>
          <w:rFonts w:eastAsia="Microsoft YaHei" w:cstheme="minorHAnsi"/>
          <w:b/>
          <w:color w:val="00B050"/>
          <w:sz w:val="24"/>
          <w:szCs w:val="24"/>
        </w:rPr>
      </w:pPr>
      <w:bookmarkStart w:id="7" w:name="OLE_LINK1"/>
      <w:bookmarkStart w:id="8" w:name="OLE_LINK2"/>
      <w:r w:rsidRPr="00AF29B0">
        <w:rPr>
          <w:rFonts w:eastAsia="Microsoft YaHei" w:cstheme="minorHAnsi"/>
          <w:b/>
          <w:color w:val="00B050"/>
          <w:sz w:val="24"/>
          <w:szCs w:val="24"/>
        </w:rPr>
        <w:t xml:space="preserve"> </w:t>
      </w:r>
      <w:r w:rsidR="005B7755" w:rsidRPr="00AF29B0">
        <w:rPr>
          <w:rFonts w:eastAsia="Microsoft YaHei" w:cstheme="minorHAnsi"/>
          <w:b/>
          <w:color w:val="00B050"/>
          <w:sz w:val="24"/>
          <w:szCs w:val="24"/>
        </w:rPr>
        <w:t>[</w:t>
      </w:r>
      <w:r w:rsidR="000A0813" w:rsidRPr="00AF29B0">
        <w:rPr>
          <w:rFonts w:eastAsia="Microsoft YaHei" w:cstheme="minorHAnsi"/>
          <w:b/>
          <w:color w:val="00B050"/>
          <w:sz w:val="24"/>
          <w:szCs w:val="24"/>
        </w:rPr>
        <w:t>New Features</w:t>
      </w:r>
      <w:r w:rsidR="005B7755" w:rsidRPr="00AF29B0">
        <w:rPr>
          <w:rFonts w:eastAsia="Microsoft YaHei" w:cstheme="minorHAnsi"/>
          <w:b/>
          <w:color w:val="00B050"/>
          <w:sz w:val="24"/>
          <w:szCs w:val="24"/>
        </w:rPr>
        <w:t>]</w:t>
      </w:r>
    </w:p>
    <w:p w:rsidR="00AF29B0" w:rsidRPr="00AF29B0" w:rsidRDefault="001C3C76" w:rsidP="00231427">
      <w:pPr>
        <w:pStyle w:val="a9"/>
        <w:numPr>
          <w:ilvl w:val="0"/>
          <w:numId w:val="8"/>
        </w:numPr>
        <w:ind w:firstLineChars="0"/>
        <w:rPr>
          <w:rFonts w:cstheme="minorHAnsi"/>
        </w:rPr>
      </w:pPr>
      <w:r>
        <w:rPr>
          <w:rFonts w:cstheme="minorHAnsi"/>
        </w:rPr>
        <w:t xml:space="preserve">Added </w:t>
      </w:r>
      <w:r w:rsidR="000A0813" w:rsidRPr="00AF29B0">
        <w:rPr>
          <w:rFonts w:cstheme="minorHAnsi"/>
        </w:rPr>
        <w:t xml:space="preserve">new </w:t>
      </w:r>
      <w:r w:rsidR="005B7755" w:rsidRPr="00AF29B0">
        <w:rPr>
          <w:rFonts w:cstheme="minorHAnsi"/>
        </w:rPr>
        <w:t>DAQ Driver</w:t>
      </w:r>
      <w:r w:rsidR="005B7755" w:rsidRPr="00AF29B0">
        <w:rPr>
          <w:rFonts w:cstheme="minorHAnsi"/>
        </w:rPr>
        <w:t>：</w:t>
      </w:r>
      <w:r w:rsidR="00231427">
        <w:rPr>
          <w:rFonts w:cstheme="minorHAnsi"/>
        </w:rPr>
        <w:t>BECKHOFF TwinCAT PLC</w:t>
      </w:r>
    </w:p>
    <w:p w:rsidR="00995A86" w:rsidRPr="00231427" w:rsidRDefault="001C3C76" w:rsidP="00AF29B0">
      <w:pPr>
        <w:pStyle w:val="a9"/>
        <w:numPr>
          <w:ilvl w:val="0"/>
          <w:numId w:val="8"/>
        </w:numPr>
        <w:ind w:firstLineChars="0"/>
        <w:rPr>
          <w:rFonts w:cstheme="minorHAnsi"/>
        </w:rPr>
      </w:pPr>
      <w:r>
        <w:rPr>
          <w:rFonts w:cstheme="minorHAnsi"/>
        </w:rPr>
        <w:t xml:space="preserve">Added </w:t>
      </w:r>
      <w:r w:rsidR="000A0813" w:rsidRPr="00AF29B0">
        <w:rPr>
          <w:rFonts w:cstheme="minorHAnsi"/>
        </w:rPr>
        <w:t xml:space="preserve">new </w:t>
      </w:r>
      <w:r w:rsidR="00995A86" w:rsidRPr="00AF29B0">
        <w:rPr>
          <w:rFonts w:cstheme="minorHAnsi"/>
        </w:rPr>
        <w:t>DAQ Driver</w:t>
      </w:r>
      <w:r w:rsidR="00995A86" w:rsidRPr="00AF29B0">
        <w:rPr>
          <w:rFonts w:cstheme="minorHAnsi"/>
        </w:rPr>
        <w:t>：</w:t>
      </w:r>
      <w:r w:rsidR="00231427" w:rsidRPr="00E66C1E">
        <w:rPr>
          <w:rFonts w:ascii="Microsoft YaHei" w:eastAsia="Microsoft YaHei" w:hAnsi="Microsoft YaHei" w:hint="eastAsia"/>
          <w:sz w:val="18"/>
          <w:szCs w:val="18"/>
        </w:rPr>
        <w:t>IEC-101</w:t>
      </w:r>
    </w:p>
    <w:p w:rsidR="00231427" w:rsidRPr="00231427" w:rsidRDefault="00231427" w:rsidP="00231427">
      <w:pPr>
        <w:pStyle w:val="a9"/>
        <w:numPr>
          <w:ilvl w:val="0"/>
          <w:numId w:val="8"/>
        </w:numPr>
        <w:ind w:firstLineChars="0"/>
        <w:rPr>
          <w:rFonts w:cstheme="minorHAnsi"/>
        </w:rPr>
      </w:pPr>
      <w:r>
        <w:rPr>
          <w:rFonts w:cstheme="minorHAnsi"/>
        </w:rPr>
        <w:t xml:space="preserve">Added </w:t>
      </w:r>
      <w:r w:rsidRPr="00AF29B0">
        <w:rPr>
          <w:rFonts w:cstheme="minorHAnsi"/>
        </w:rPr>
        <w:t>new DAQ Driver</w:t>
      </w:r>
      <w:r w:rsidRPr="00AF29B0">
        <w:rPr>
          <w:rFonts w:cstheme="minorHAnsi"/>
        </w:rPr>
        <w:t>：</w:t>
      </w:r>
      <w:r>
        <w:rPr>
          <w:rFonts w:ascii="Microsoft YaHei" w:eastAsia="Microsoft YaHei" w:hAnsi="Microsoft YaHei" w:hint="eastAsia"/>
          <w:sz w:val="18"/>
          <w:szCs w:val="18"/>
        </w:rPr>
        <w:t>IEC-10</w:t>
      </w:r>
      <w:r>
        <w:rPr>
          <w:rFonts w:ascii="Microsoft YaHei" w:eastAsia="Microsoft YaHei" w:hAnsi="Microsoft YaHei"/>
          <w:sz w:val="18"/>
          <w:szCs w:val="18"/>
        </w:rPr>
        <w:t>3</w:t>
      </w:r>
    </w:p>
    <w:p w:rsidR="00AF29B0" w:rsidRPr="00AF29B0" w:rsidRDefault="001C3C76" w:rsidP="00AF29B0">
      <w:pPr>
        <w:pStyle w:val="a9"/>
        <w:numPr>
          <w:ilvl w:val="0"/>
          <w:numId w:val="8"/>
        </w:numPr>
        <w:ind w:firstLineChars="0"/>
        <w:rPr>
          <w:rFonts w:cstheme="minorHAnsi"/>
        </w:rPr>
      </w:pPr>
      <w:r>
        <w:rPr>
          <w:rFonts w:cstheme="minorHAnsi"/>
        </w:rPr>
        <w:t xml:space="preserve">Added </w:t>
      </w:r>
      <w:r w:rsidR="000A0813" w:rsidRPr="00AF29B0">
        <w:rPr>
          <w:rFonts w:cstheme="minorHAnsi"/>
        </w:rPr>
        <w:t xml:space="preserve">new </w:t>
      </w:r>
      <w:r w:rsidR="00231427">
        <w:rPr>
          <w:rFonts w:cstheme="minorHAnsi"/>
        </w:rPr>
        <w:t>COM</w:t>
      </w:r>
      <w:r w:rsidR="00995A86" w:rsidRPr="00AF29B0">
        <w:rPr>
          <w:rFonts w:cstheme="minorHAnsi"/>
        </w:rPr>
        <w:t xml:space="preserve"> Driver</w:t>
      </w:r>
      <w:r w:rsidR="00995A86" w:rsidRPr="00AF29B0">
        <w:rPr>
          <w:rFonts w:cstheme="minorHAnsi"/>
        </w:rPr>
        <w:t>：</w:t>
      </w:r>
      <w:r w:rsidR="00231427" w:rsidRPr="00E66C1E">
        <w:rPr>
          <w:rFonts w:ascii="Microsoft YaHei" w:eastAsia="Microsoft YaHei" w:hAnsi="Microsoft YaHei" w:hint="eastAsia"/>
          <w:sz w:val="18"/>
          <w:szCs w:val="18"/>
        </w:rPr>
        <w:t>PortSerialTCP</w:t>
      </w:r>
    </w:p>
    <w:bookmarkEnd w:id="7"/>
    <w:bookmarkEnd w:id="8"/>
    <w:p w:rsidR="00CE7BE5" w:rsidRDefault="00231427" w:rsidP="00231427">
      <w:pPr>
        <w:pStyle w:val="a9"/>
        <w:numPr>
          <w:ilvl w:val="0"/>
          <w:numId w:val="8"/>
        </w:numPr>
        <w:ind w:firstLineChars="0"/>
        <w:jc w:val="left"/>
      </w:pPr>
      <w:r>
        <w:t>Modif</w:t>
      </w:r>
      <w:r w:rsidR="00CA109D">
        <w:t>ied</w:t>
      </w:r>
      <w:r>
        <w:t xml:space="preserve"> the system partition to readonly f</w:t>
      </w:r>
      <w:r w:rsidRPr="00231427">
        <w:t>ilesystem, add</w:t>
      </w:r>
      <w:r w:rsidR="00CA109D">
        <w:t>ed</w:t>
      </w:r>
      <w:r w:rsidRPr="00231427">
        <w:t xml:space="preserve"> </w:t>
      </w:r>
      <w:r>
        <w:t>‘</w:t>
      </w:r>
      <w:r w:rsidRPr="00231427">
        <w:t>remountfs</w:t>
      </w:r>
      <w:r>
        <w:t>’</w:t>
      </w:r>
      <w:r w:rsidRPr="00231427">
        <w:t xml:space="preserve"> command to modify the system to remain read-write for a period</w:t>
      </w:r>
      <w:r>
        <w:t xml:space="preserve"> of time </w:t>
      </w:r>
      <w:r w:rsidRPr="00231427">
        <w:t>manually</w:t>
      </w:r>
      <w:r>
        <w:t>, and add</w:t>
      </w:r>
      <w:r w:rsidR="00CA109D">
        <w:t>ed</w:t>
      </w:r>
      <w:r>
        <w:t xml:space="preserve"> the system </w:t>
      </w:r>
      <w:r>
        <w:rPr>
          <w:rFonts w:hint="eastAsia"/>
        </w:rPr>
        <w:t>tag</w:t>
      </w:r>
      <w:r w:rsidRPr="00231427">
        <w:t xml:space="preserve"> #SYS_ROOT_READONLY</w:t>
      </w:r>
      <w:r>
        <w:t xml:space="preserve"> </w:t>
      </w:r>
      <w:r>
        <w:rPr>
          <w:rFonts w:hint="eastAsia"/>
        </w:rPr>
        <w:t>to</w:t>
      </w:r>
      <w:r>
        <w:t xml:space="preserve"> show the status</w:t>
      </w:r>
    </w:p>
    <w:p w:rsidR="00231427" w:rsidRDefault="00231427" w:rsidP="00231427">
      <w:pPr>
        <w:pStyle w:val="a9"/>
        <w:numPr>
          <w:ilvl w:val="0"/>
          <w:numId w:val="8"/>
        </w:numPr>
        <w:ind w:firstLineChars="0"/>
        <w:jc w:val="left"/>
      </w:pPr>
      <w:r>
        <w:t xml:space="preserve">Added new function: </w:t>
      </w:r>
      <w:r w:rsidR="00F66856">
        <w:t xml:space="preserve">support </w:t>
      </w:r>
      <w:r>
        <w:t>L2TP/IPsec</w:t>
      </w:r>
    </w:p>
    <w:p w:rsidR="00231427" w:rsidRDefault="00231427" w:rsidP="00231427">
      <w:pPr>
        <w:pStyle w:val="a9"/>
        <w:numPr>
          <w:ilvl w:val="0"/>
          <w:numId w:val="8"/>
        </w:numPr>
        <w:ind w:firstLineChars="0"/>
        <w:jc w:val="left"/>
      </w:pPr>
      <w:r>
        <w:t xml:space="preserve">Added new function: </w:t>
      </w:r>
      <w:r w:rsidR="00F66856">
        <w:t xml:space="preserve">support </w:t>
      </w:r>
      <w:r>
        <w:t>PPPOE</w:t>
      </w:r>
    </w:p>
    <w:p w:rsidR="00231427" w:rsidRDefault="00231427" w:rsidP="00231427">
      <w:pPr>
        <w:pStyle w:val="a9"/>
        <w:numPr>
          <w:ilvl w:val="0"/>
          <w:numId w:val="8"/>
        </w:numPr>
        <w:ind w:firstLineChars="0"/>
        <w:jc w:val="left"/>
      </w:pPr>
      <w:r>
        <w:t xml:space="preserve">Added new function: </w:t>
      </w:r>
      <w:r w:rsidR="00F66856">
        <w:t>support Oray VPN</w:t>
      </w:r>
    </w:p>
    <w:p w:rsidR="00F66856" w:rsidRDefault="00F66856" w:rsidP="00F66856">
      <w:pPr>
        <w:pStyle w:val="a9"/>
        <w:numPr>
          <w:ilvl w:val="0"/>
          <w:numId w:val="8"/>
        </w:numPr>
        <w:ind w:firstLineChars="0"/>
        <w:jc w:val="left"/>
      </w:pPr>
      <w:r>
        <w:rPr>
          <w:rFonts w:hint="eastAsia"/>
        </w:rPr>
        <w:t>A</w:t>
      </w:r>
      <w:r>
        <w:t xml:space="preserve">dded new </w:t>
      </w:r>
      <w:r w:rsidRPr="00F66856">
        <w:t xml:space="preserve">wireless communication </w:t>
      </w:r>
      <w:r>
        <w:t xml:space="preserve">module: </w:t>
      </w:r>
      <w:r w:rsidRPr="00F66856">
        <w:t>CU101-GL(00/01)</w:t>
      </w:r>
    </w:p>
    <w:p w:rsidR="00F66856" w:rsidRPr="00F66856" w:rsidRDefault="00F66856" w:rsidP="00F66856">
      <w:pPr>
        <w:pStyle w:val="a9"/>
        <w:numPr>
          <w:ilvl w:val="0"/>
          <w:numId w:val="8"/>
        </w:numPr>
        <w:ind w:firstLineChars="0"/>
        <w:jc w:val="left"/>
      </w:pPr>
      <w:r>
        <w:rPr>
          <w:rFonts w:hint="eastAsia"/>
        </w:rPr>
        <w:t>A</w:t>
      </w:r>
      <w:r>
        <w:t xml:space="preserve">dded new </w:t>
      </w:r>
      <w:r w:rsidRPr="00F66856">
        <w:t xml:space="preserve">wireless communication </w:t>
      </w:r>
      <w:r>
        <w:t xml:space="preserve">module: </w:t>
      </w:r>
      <w:r w:rsidRPr="00E66C1E">
        <w:rPr>
          <w:rFonts w:ascii="Microsoft YaHei" w:eastAsia="Microsoft YaHei" w:hAnsi="Microsoft YaHei" w:hint="eastAsia"/>
          <w:sz w:val="18"/>
          <w:szCs w:val="18"/>
        </w:rPr>
        <w:t>ME3630-J2AS</w:t>
      </w:r>
    </w:p>
    <w:p w:rsidR="00F66856" w:rsidRPr="00F66856" w:rsidRDefault="00F66856" w:rsidP="00F66856">
      <w:pPr>
        <w:pStyle w:val="a9"/>
        <w:numPr>
          <w:ilvl w:val="0"/>
          <w:numId w:val="8"/>
        </w:numPr>
        <w:ind w:firstLineChars="0"/>
        <w:jc w:val="left"/>
      </w:pPr>
      <w:r>
        <w:rPr>
          <w:rFonts w:hint="eastAsia"/>
        </w:rPr>
        <w:t>A</w:t>
      </w:r>
      <w:r>
        <w:t>dded new wifi</w:t>
      </w:r>
      <w:r w:rsidRPr="00F66856">
        <w:t xml:space="preserve"> </w:t>
      </w:r>
      <w:r>
        <w:t xml:space="preserve">module: </w:t>
      </w:r>
      <w:r w:rsidRPr="00E66C1E">
        <w:rPr>
          <w:rFonts w:ascii="Microsoft YaHei" w:eastAsia="Microsoft YaHei" w:hAnsi="Microsoft YaHei" w:hint="eastAsia"/>
          <w:sz w:val="18"/>
          <w:szCs w:val="18"/>
        </w:rPr>
        <w:t>RS9113-NB0-S0N</w:t>
      </w:r>
      <w:r>
        <w:rPr>
          <w:rFonts w:ascii="Microsoft YaHei" w:eastAsia="Microsoft YaHei" w:hAnsi="Microsoft YaHei" w:hint="eastAsia"/>
          <w:sz w:val="18"/>
          <w:szCs w:val="18"/>
        </w:rPr>
        <w:t xml:space="preserve"> </w:t>
      </w:r>
      <w:r>
        <w:rPr>
          <w:rFonts w:ascii="Microsoft YaHei" w:eastAsia="Microsoft YaHei" w:hAnsi="Microsoft YaHei"/>
          <w:sz w:val="18"/>
          <w:szCs w:val="18"/>
        </w:rPr>
        <w:t xml:space="preserve">and </w:t>
      </w:r>
      <w:r w:rsidRPr="00E66C1E">
        <w:rPr>
          <w:rFonts w:ascii="Microsoft YaHei" w:eastAsia="Microsoft YaHei" w:hAnsi="Microsoft YaHei" w:hint="eastAsia"/>
          <w:sz w:val="18"/>
          <w:szCs w:val="18"/>
        </w:rPr>
        <w:t>RS9113-NBZ-D3N</w:t>
      </w:r>
    </w:p>
    <w:p w:rsidR="00F66856" w:rsidRPr="00F66856" w:rsidRDefault="00F66856" w:rsidP="00F66856">
      <w:pPr>
        <w:pStyle w:val="a9"/>
        <w:numPr>
          <w:ilvl w:val="0"/>
          <w:numId w:val="8"/>
        </w:numPr>
        <w:ind w:firstLineChars="0"/>
        <w:jc w:val="left"/>
      </w:pPr>
      <w:r>
        <w:rPr>
          <w:rFonts w:ascii="Microsoft YaHei" w:eastAsia="Microsoft YaHei" w:hAnsi="Microsoft YaHei"/>
          <w:sz w:val="18"/>
          <w:szCs w:val="18"/>
        </w:rPr>
        <w:t>Added new cloud platform: AliCloud</w:t>
      </w:r>
    </w:p>
    <w:p w:rsidR="00F66856" w:rsidRPr="00F66856" w:rsidRDefault="00F66856" w:rsidP="00F66856">
      <w:pPr>
        <w:pStyle w:val="a9"/>
        <w:numPr>
          <w:ilvl w:val="0"/>
          <w:numId w:val="8"/>
        </w:numPr>
        <w:ind w:firstLineChars="0"/>
        <w:jc w:val="left"/>
      </w:pPr>
      <w:r>
        <w:rPr>
          <w:rFonts w:ascii="Microsoft YaHei" w:eastAsia="Microsoft YaHei" w:hAnsi="Microsoft YaHei"/>
          <w:sz w:val="18"/>
          <w:szCs w:val="18"/>
        </w:rPr>
        <w:t xml:space="preserve">Added new cloud platform: </w:t>
      </w:r>
      <w:r w:rsidRPr="00F66856">
        <w:rPr>
          <w:rFonts w:ascii="Microsoft YaHei" w:eastAsia="Microsoft YaHei" w:hAnsi="Microsoft YaHei"/>
          <w:sz w:val="18"/>
          <w:szCs w:val="18"/>
        </w:rPr>
        <w:t xml:space="preserve">Baidu </w:t>
      </w:r>
      <w:r w:rsidR="00CA109D">
        <w:rPr>
          <w:rFonts w:ascii="Microsoft YaHei" w:eastAsia="Microsoft YaHei" w:hAnsi="Microsoft YaHei"/>
          <w:sz w:val="18"/>
          <w:szCs w:val="18"/>
        </w:rPr>
        <w:t>T</w:t>
      </w:r>
      <w:r w:rsidRPr="00F66856">
        <w:rPr>
          <w:rFonts w:ascii="Microsoft YaHei" w:eastAsia="Microsoft YaHei" w:hAnsi="Microsoft YaHei"/>
          <w:sz w:val="18"/>
          <w:szCs w:val="18"/>
        </w:rPr>
        <w:t>iangong (</w:t>
      </w:r>
      <w:r w:rsidR="00CA109D">
        <w:rPr>
          <w:rFonts w:ascii="Microsoft YaHei" w:eastAsia="Microsoft YaHei" w:hAnsi="Microsoft YaHei"/>
          <w:sz w:val="18"/>
          <w:szCs w:val="18"/>
        </w:rPr>
        <w:t>B</w:t>
      </w:r>
      <w:r w:rsidRPr="00F66856">
        <w:rPr>
          <w:rFonts w:ascii="Microsoft YaHei" w:eastAsia="Microsoft YaHei" w:hAnsi="Microsoft YaHei"/>
          <w:sz w:val="18"/>
          <w:szCs w:val="18"/>
        </w:rPr>
        <w:t>aidu cloud access)</w:t>
      </w:r>
    </w:p>
    <w:p w:rsidR="00F66856" w:rsidRDefault="00F66856" w:rsidP="00F66856">
      <w:pPr>
        <w:pStyle w:val="a9"/>
        <w:numPr>
          <w:ilvl w:val="0"/>
          <w:numId w:val="8"/>
        </w:numPr>
        <w:ind w:firstLineChars="0"/>
        <w:jc w:val="left"/>
      </w:pPr>
      <w:r>
        <w:rPr>
          <w:rFonts w:hint="eastAsia"/>
        </w:rPr>
        <w:t>A</w:t>
      </w:r>
      <w:r>
        <w:t>dd</w:t>
      </w:r>
      <w:r w:rsidR="00CA109D">
        <w:t>ed</w:t>
      </w:r>
      <w:r>
        <w:t xml:space="preserve"> block name setting for each tag that needs to be uploaded to WISE-PaaS/SCADA and WISE.M+</w:t>
      </w:r>
    </w:p>
    <w:p w:rsidR="00F66856" w:rsidRDefault="00F66856" w:rsidP="00F66856">
      <w:pPr>
        <w:pStyle w:val="a9"/>
        <w:numPr>
          <w:ilvl w:val="0"/>
          <w:numId w:val="8"/>
        </w:numPr>
        <w:ind w:firstLineChars="0"/>
        <w:jc w:val="left"/>
      </w:pPr>
      <w:r>
        <w:t>Support</w:t>
      </w:r>
      <w:r w:rsidR="00CA109D">
        <w:t>s</w:t>
      </w:r>
      <w:r w:rsidRPr="00F66856">
        <w:t xml:space="preserve"> Excel import and export</w:t>
      </w:r>
      <w:r>
        <w:t xml:space="preserve"> for </w:t>
      </w:r>
      <w:r w:rsidRPr="00F66856">
        <w:t>MQTT tag list</w:t>
      </w:r>
    </w:p>
    <w:p w:rsidR="00F66856" w:rsidRDefault="008254B1" w:rsidP="00F66856">
      <w:pPr>
        <w:pStyle w:val="a9"/>
        <w:numPr>
          <w:ilvl w:val="0"/>
          <w:numId w:val="8"/>
        </w:numPr>
        <w:ind w:firstLineChars="0"/>
        <w:jc w:val="left"/>
      </w:pPr>
      <w:r>
        <w:t>Hide</w:t>
      </w:r>
      <w:r w:rsidR="00FC51B0">
        <w:t>s</w:t>
      </w:r>
      <w:r>
        <w:t xml:space="preserve"> the data resume option for some cloud platforms that do not support data resume</w:t>
      </w:r>
    </w:p>
    <w:p w:rsidR="008254B1" w:rsidRDefault="008254B1" w:rsidP="008254B1">
      <w:pPr>
        <w:pStyle w:val="a9"/>
        <w:numPr>
          <w:ilvl w:val="0"/>
          <w:numId w:val="8"/>
        </w:numPr>
        <w:ind w:firstLineChars="0"/>
        <w:jc w:val="left"/>
      </w:pPr>
      <w:r w:rsidRPr="008254B1">
        <w:t>On models without SRAM, SD car</w:t>
      </w:r>
      <w:r>
        <w:t xml:space="preserve">d storage is used to provide </w:t>
      </w:r>
      <w:r w:rsidRPr="008254B1">
        <w:t>RETAIN</w:t>
      </w:r>
      <w:r>
        <w:t xml:space="preserve"> function for KW</w:t>
      </w:r>
    </w:p>
    <w:p w:rsidR="008254B1" w:rsidRDefault="008254B1" w:rsidP="008254B1">
      <w:pPr>
        <w:pStyle w:val="a9"/>
        <w:numPr>
          <w:ilvl w:val="0"/>
          <w:numId w:val="8"/>
        </w:numPr>
        <w:ind w:firstLineChars="0"/>
        <w:jc w:val="left"/>
      </w:pPr>
      <w:r>
        <w:t>Support</w:t>
      </w:r>
      <w:r w:rsidR="00FC51B0">
        <w:t>s</w:t>
      </w:r>
      <w:r w:rsidRPr="008254B1">
        <w:t xml:space="preserve"> non-standard Baudrate Settings on the Linux platform</w:t>
      </w:r>
      <w:r>
        <w:t xml:space="preserve"> for APAL serial port</w:t>
      </w:r>
    </w:p>
    <w:p w:rsidR="008254B1" w:rsidRDefault="008254B1" w:rsidP="008254B1">
      <w:pPr>
        <w:pStyle w:val="a9"/>
        <w:numPr>
          <w:ilvl w:val="0"/>
          <w:numId w:val="8"/>
        </w:numPr>
        <w:ind w:firstLineChars="0"/>
        <w:jc w:val="left"/>
      </w:pPr>
      <w:r w:rsidRPr="008254B1">
        <w:t>Added Toyopuc PLC</w:t>
      </w:r>
      <w:r>
        <w:t xml:space="preserve"> in TCP driver list</w:t>
      </w:r>
      <w:r w:rsidRPr="008254B1">
        <w:t xml:space="preserve"> and description modification</w:t>
      </w:r>
    </w:p>
    <w:p w:rsidR="008254B1" w:rsidRDefault="008254B1" w:rsidP="008254B1">
      <w:pPr>
        <w:pStyle w:val="a9"/>
        <w:numPr>
          <w:ilvl w:val="0"/>
          <w:numId w:val="8"/>
        </w:numPr>
        <w:ind w:firstLineChars="0"/>
        <w:jc w:val="left"/>
      </w:pPr>
      <w:r>
        <w:t>A</w:t>
      </w:r>
      <w:r w:rsidRPr="008254B1">
        <w:t xml:space="preserve">dded LocalTime time </w:t>
      </w:r>
      <w:r>
        <w:t xml:space="preserve">option for </w:t>
      </w:r>
      <w:r w:rsidRPr="008254B1">
        <w:t xml:space="preserve">SQL Server and MySQL </w:t>
      </w:r>
      <w:r w:rsidR="00FC51B0">
        <w:t>for</w:t>
      </w:r>
      <w:r>
        <w:t xml:space="preserve"> </w:t>
      </w:r>
      <w:r w:rsidRPr="008254B1">
        <w:t>data backup</w:t>
      </w:r>
    </w:p>
    <w:p w:rsidR="008254B1" w:rsidRDefault="008254B1" w:rsidP="008254B1">
      <w:pPr>
        <w:pStyle w:val="a9"/>
        <w:numPr>
          <w:ilvl w:val="0"/>
          <w:numId w:val="8"/>
        </w:numPr>
        <w:ind w:firstLineChars="0"/>
        <w:jc w:val="left"/>
      </w:pPr>
      <w:r>
        <w:t>S</w:t>
      </w:r>
      <w:r w:rsidRPr="008254B1">
        <w:t>hows the number of rows after adding points</w:t>
      </w:r>
      <w:r>
        <w:t xml:space="preserve"> on Datalogger and Data Backup interface</w:t>
      </w:r>
    </w:p>
    <w:p w:rsidR="008254B1" w:rsidRDefault="008254B1" w:rsidP="008254B1">
      <w:pPr>
        <w:pStyle w:val="a9"/>
        <w:numPr>
          <w:ilvl w:val="0"/>
          <w:numId w:val="8"/>
        </w:numPr>
        <w:ind w:firstLineChars="0"/>
        <w:jc w:val="left"/>
      </w:pPr>
      <w:r w:rsidRPr="008254B1">
        <w:t>Add</w:t>
      </w:r>
      <w:r w:rsidR="00FC51B0">
        <w:t>ed</w:t>
      </w:r>
      <w:r w:rsidRPr="008254B1">
        <w:t xml:space="preserve"> three system points about the module </w:t>
      </w:r>
      <w:r>
        <w:t>series</w:t>
      </w:r>
      <w:r w:rsidRPr="008254B1">
        <w:t xml:space="preserve"> imei.imsi: </w:t>
      </w:r>
    </w:p>
    <w:p w:rsidR="008254B1" w:rsidRDefault="008254B1" w:rsidP="008254B1">
      <w:pPr>
        <w:pStyle w:val="a9"/>
        <w:ind w:left="420" w:firstLineChars="0" w:firstLine="0"/>
        <w:jc w:val="left"/>
      </w:pPr>
      <w:r>
        <w:t xml:space="preserve">#MOBILE_IMSI: </w:t>
      </w:r>
      <w:r w:rsidRPr="008254B1">
        <w:t>International mobile user identification code</w:t>
      </w:r>
    </w:p>
    <w:p w:rsidR="008254B1" w:rsidRDefault="008254B1" w:rsidP="008254B1">
      <w:pPr>
        <w:pStyle w:val="a9"/>
        <w:ind w:left="420" w:firstLineChars="0" w:firstLine="0"/>
        <w:jc w:val="left"/>
      </w:pPr>
      <w:r>
        <w:t xml:space="preserve">#MOBILE_IMEI: </w:t>
      </w:r>
      <w:r w:rsidRPr="008254B1">
        <w:t>International mobile device identification code</w:t>
      </w:r>
    </w:p>
    <w:p w:rsidR="008254B1" w:rsidRPr="008254B1" w:rsidRDefault="008254B1" w:rsidP="008254B1">
      <w:pPr>
        <w:pStyle w:val="a9"/>
        <w:ind w:left="420" w:firstLineChars="0" w:firstLine="0"/>
        <w:jc w:val="left"/>
      </w:pPr>
      <w:r w:rsidRPr="008254B1">
        <w:t>#MOBILE_IMEI_RAW</w:t>
      </w:r>
      <w:r>
        <w:t>:</w:t>
      </w:r>
      <w:r w:rsidRPr="008254B1">
        <w:t xml:space="preserve"> </w:t>
      </w:r>
      <w:r>
        <w:t xml:space="preserve">the </w:t>
      </w:r>
      <w:r w:rsidRPr="008254B1">
        <w:t xml:space="preserve">raw data </w:t>
      </w:r>
      <w:r>
        <w:t xml:space="preserve">of </w:t>
      </w:r>
      <w:r w:rsidRPr="008254B1">
        <w:t xml:space="preserve">International mobile device identification code </w:t>
      </w:r>
    </w:p>
    <w:p w:rsidR="00F66856" w:rsidRDefault="008254B1" w:rsidP="00BB0D9B">
      <w:pPr>
        <w:pStyle w:val="a9"/>
        <w:numPr>
          <w:ilvl w:val="0"/>
          <w:numId w:val="8"/>
        </w:numPr>
        <w:ind w:firstLineChars="0"/>
        <w:jc w:val="left"/>
      </w:pPr>
      <w:r>
        <w:t>Add</w:t>
      </w:r>
      <w:r w:rsidRPr="008254B1">
        <w:t xml:space="preserve"> new system </w:t>
      </w:r>
      <w:r>
        <w:t>tag</w:t>
      </w:r>
      <w:r w:rsidRPr="008254B1">
        <w:t xml:space="preserve"> #SYS_CPU_IOWAIT to indicate CPU usage</w:t>
      </w:r>
      <w:r w:rsidR="00BB0D9B">
        <w:t xml:space="preserve"> when</w:t>
      </w:r>
      <w:r w:rsidR="00BB0D9B" w:rsidRPr="008254B1">
        <w:t xml:space="preserve"> I</w:t>
      </w:r>
      <w:r w:rsidR="00FC51B0">
        <w:t>/</w:t>
      </w:r>
      <w:r w:rsidR="00BB0D9B" w:rsidRPr="008254B1">
        <w:t xml:space="preserve">O </w:t>
      </w:r>
      <w:r w:rsidR="00BB0D9B">
        <w:t xml:space="preserve">is in </w:t>
      </w:r>
      <w:r w:rsidR="00BB0D9B" w:rsidRPr="008254B1">
        <w:t>wait</w:t>
      </w:r>
      <w:r w:rsidR="00BB0D9B">
        <w:t xml:space="preserve"> status</w:t>
      </w:r>
    </w:p>
    <w:p w:rsidR="00BB0D9B" w:rsidRPr="00BB0D9B" w:rsidRDefault="00BB0D9B" w:rsidP="00BB0D9B">
      <w:pPr>
        <w:pStyle w:val="a9"/>
        <w:numPr>
          <w:ilvl w:val="0"/>
          <w:numId w:val="8"/>
        </w:numPr>
        <w:ind w:firstLineChars="0"/>
        <w:jc w:val="left"/>
      </w:pPr>
      <w:r w:rsidRPr="00BB0D9B">
        <w:t xml:space="preserve">The </w:t>
      </w:r>
      <w:r>
        <w:t>m</w:t>
      </w:r>
      <w:r w:rsidRPr="00BB0D9B">
        <w:t xml:space="preserve">obile network traffic is calculated in three </w:t>
      </w:r>
      <w:r>
        <w:t xml:space="preserve">grades </w:t>
      </w:r>
      <w:r w:rsidRPr="00BB0D9B">
        <w:t>(month/da</w:t>
      </w:r>
      <w:r>
        <w:t xml:space="preserve">y/year), add three system tags to show the result: </w:t>
      </w:r>
      <w:r w:rsidRPr="00E66C1E">
        <w:rPr>
          <w:rFonts w:ascii="Microsoft YaHei" w:eastAsia="Microsoft YaHei" w:hAnsi="Microsoft YaHei" w:hint="eastAsia"/>
          <w:sz w:val="18"/>
          <w:szCs w:val="18"/>
        </w:rPr>
        <w:t>#MOBILE_DATA_YEAR、#MOBILE_DATA_MONTH、#MOBILE_DATA_DAY</w:t>
      </w:r>
    </w:p>
    <w:p w:rsidR="00BB0D9B" w:rsidRDefault="00BB0D9B" w:rsidP="00BB0D9B">
      <w:pPr>
        <w:pStyle w:val="a9"/>
        <w:numPr>
          <w:ilvl w:val="0"/>
          <w:numId w:val="8"/>
        </w:numPr>
        <w:ind w:firstLineChars="0"/>
        <w:jc w:val="left"/>
      </w:pPr>
      <w:r w:rsidRPr="00BB0D9B">
        <w:t xml:space="preserve">Added time display options in the Online Monitor interface, with time displayed as "UTC </w:t>
      </w:r>
      <w:r w:rsidRPr="00BB0D9B">
        <w:lastRenderedPageBreak/>
        <w:t xml:space="preserve">time", "Device time", and </w:t>
      </w:r>
      <w:r>
        <w:t>"PC time"</w:t>
      </w:r>
    </w:p>
    <w:p w:rsidR="00BB0D9B" w:rsidRDefault="00BB0D9B" w:rsidP="00BB0D9B">
      <w:pPr>
        <w:pStyle w:val="a9"/>
        <w:numPr>
          <w:ilvl w:val="0"/>
          <w:numId w:val="8"/>
        </w:numPr>
        <w:ind w:firstLineChars="0"/>
        <w:jc w:val="left"/>
      </w:pPr>
      <w:r w:rsidRPr="00BB0D9B">
        <w:t>Add</w:t>
      </w:r>
      <w:r w:rsidR="00FC51B0">
        <w:t>ed</w:t>
      </w:r>
      <w:r w:rsidRPr="00BB0D9B">
        <w:t xml:space="preserve"> the old project conversion mechanism to make it compatible with the old version of the project files</w:t>
      </w:r>
    </w:p>
    <w:p w:rsidR="00BB0D9B" w:rsidRDefault="00BB0D9B" w:rsidP="00BB0D9B">
      <w:pPr>
        <w:pStyle w:val="a9"/>
        <w:numPr>
          <w:ilvl w:val="0"/>
          <w:numId w:val="8"/>
        </w:numPr>
        <w:ind w:firstLineChars="0"/>
        <w:jc w:val="left"/>
      </w:pPr>
      <w:r w:rsidRPr="00BB0D9B">
        <w:t>Add</w:t>
      </w:r>
      <w:r w:rsidR="00FC51B0">
        <w:t>ed</w:t>
      </w:r>
      <w:r w:rsidRPr="00BB0D9B">
        <w:t xml:space="preserve"> a wait window when switching the interface</w:t>
      </w:r>
      <w:r>
        <w:t xml:space="preserve"> in EdgeLink Studio</w:t>
      </w:r>
    </w:p>
    <w:p w:rsidR="00BB0D9B" w:rsidRPr="008254B1" w:rsidRDefault="00BB0D9B" w:rsidP="00BB0D9B">
      <w:pPr>
        <w:pStyle w:val="a9"/>
        <w:numPr>
          <w:ilvl w:val="0"/>
          <w:numId w:val="8"/>
        </w:numPr>
        <w:ind w:firstLineChars="0"/>
        <w:jc w:val="left"/>
      </w:pPr>
      <w:r w:rsidRPr="00BB0D9B">
        <w:t>Project</w:t>
      </w:r>
      <w:r w:rsidR="00FC51B0">
        <w:t>ed</w:t>
      </w:r>
      <w:r w:rsidRPr="00BB0D9B">
        <w:t xml:space="preserve"> firewall permission manifest automatically adds ports for "Active Connection", "OpenVPN", "MQTT", "SSH", "Telnet", "eclr"</w:t>
      </w:r>
    </w:p>
    <w:p w:rsidR="00AF29B0" w:rsidRDefault="00F66856" w:rsidP="00AF29B0">
      <w:pPr>
        <w:spacing w:beforeLines="50" w:before="156" w:afterLines="50" w:after="156" w:line="0" w:lineRule="atLeast"/>
        <w:contextualSpacing/>
        <w:mirrorIndents/>
        <w:jc w:val="left"/>
        <w:rPr>
          <w:rFonts w:eastAsia="Microsoft YaHei" w:cstheme="minorHAnsi"/>
          <w:b/>
          <w:color w:val="00B050"/>
          <w:sz w:val="24"/>
          <w:szCs w:val="24"/>
        </w:rPr>
      </w:pPr>
      <w:r w:rsidRPr="00AF29B0">
        <w:rPr>
          <w:rFonts w:eastAsia="Microsoft YaHei" w:cstheme="minorHAnsi"/>
          <w:b/>
          <w:color w:val="00B050"/>
          <w:sz w:val="24"/>
          <w:szCs w:val="24"/>
        </w:rPr>
        <w:t xml:space="preserve"> </w:t>
      </w:r>
      <w:r w:rsidR="00AF29B0" w:rsidRPr="00AF29B0">
        <w:rPr>
          <w:rFonts w:eastAsia="Microsoft YaHei" w:cstheme="minorHAnsi"/>
          <w:b/>
          <w:color w:val="00B050"/>
          <w:sz w:val="24"/>
          <w:szCs w:val="24"/>
        </w:rPr>
        <w:t>[Problem Resolved]</w:t>
      </w:r>
    </w:p>
    <w:p w:rsidR="00AF29B0" w:rsidRPr="00E7059E" w:rsidRDefault="00AF29B0" w:rsidP="00AF29B0">
      <w:pPr>
        <w:jc w:val="left"/>
        <w:rPr>
          <w:rFonts w:cstheme="minorHAnsi"/>
          <w:b/>
          <w:color w:val="1F3864" w:themeColor="accent5" w:themeShade="80"/>
          <w:sz w:val="22"/>
          <w:u w:val="single"/>
        </w:rPr>
      </w:pPr>
      <w:r w:rsidRPr="00E7059E">
        <w:rPr>
          <w:rFonts w:cstheme="minorHAnsi"/>
          <w:b/>
          <w:color w:val="1F3864" w:themeColor="accent5" w:themeShade="80"/>
          <w:sz w:val="22"/>
          <w:u w:val="single"/>
        </w:rPr>
        <w:t>EdgeLink Studio</w:t>
      </w:r>
    </w:p>
    <w:p w:rsidR="00E82EBA" w:rsidRDefault="005D390F" w:rsidP="005D390F">
      <w:pPr>
        <w:pStyle w:val="a9"/>
        <w:numPr>
          <w:ilvl w:val="0"/>
          <w:numId w:val="12"/>
        </w:numPr>
        <w:ind w:firstLineChars="0"/>
        <w:jc w:val="left"/>
        <w:rPr>
          <w:rFonts w:cstheme="minorHAnsi"/>
          <w:sz w:val="22"/>
        </w:rPr>
      </w:pPr>
      <w:r w:rsidRPr="005D390F">
        <w:rPr>
          <w:rFonts w:cstheme="minorHAnsi"/>
          <w:sz w:val="22"/>
        </w:rPr>
        <w:t>Modif</w:t>
      </w:r>
      <w:r w:rsidR="00FC51B0">
        <w:rPr>
          <w:rFonts w:cstheme="minorHAnsi"/>
          <w:sz w:val="22"/>
        </w:rPr>
        <w:t>ied</w:t>
      </w:r>
      <w:r w:rsidRPr="005D390F">
        <w:rPr>
          <w:rFonts w:cstheme="minorHAnsi"/>
          <w:sz w:val="22"/>
        </w:rPr>
        <w:t xml:space="preserve"> the query mechanism of Data Logger</w:t>
      </w:r>
      <w:r>
        <w:rPr>
          <w:rFonts w:cstheme="minorHAnsi"/>
          <w:sz w:val="22"/>
        </w:rPr>
        <w:t xml:space="preserve"> </w:t>
      </w:r>
      <w:r>
        <w:rPr>
          <w:rFonts w:cstheme="minorHAnsi" w:hint="eastAsia"/>
          <w:sz w:val="22"/>
        </w:rPr>
        <w:t>in</w:t>
      </w:r>
      <w:r w:rsidRPr="005D390F">
        <w:rPr>
          <w:rFonts w:cstheme="minorHAnsi"/>
          <w:sz w:val="22"/>
        </w:rPr>
        <w:t xml:space="preserve"> Online</w:t>
      </w:r>
      <w:r>
        <w:rPr>
          <w:rFonts w:cstheme="minorHAnsi"/>
          <w:sz w:val="22"/>
        </w:rPr>
        <w:t xml:space="preserve"> M</w:t>
      </w:r>
      <w:r>
        <w:rPr>
          <w:rFonts w:cstheme="minorHAnsi" w:hint="eastAsia"/>
          <w:sz w:val="22"/>
        </w:rPr>
        <w:t>onitor</w:t>
      </w:r>
      <w:r w:rsidRPr="005D390F">
        <w:rPr>
          <w:rFonts w:cstheme="minorHAnsi"/>
          <w:sz w:val="22"/>
        </w:rPr>
        <w:t>, add</w:t>
      </w:r>
      <w:r w:rsidR="00FC51B0">
        <w:rPr>
          <w:rFonts w:cstheme="minorHAnsi"/>
          <w:sz w:val="22"/>
        </w:rPr>
        <w:t>ed</w:t>
      </w:r>
      <w:r w:rsidRPr="005D390F">
        <w:rPr>
          <w:rFonts w:cstheme="minorHAnsi"/>
          <w:sz w:val="22"/>
        </w:rPr>
        <w:t xml:space="preserve"> the query progress bar to show that the query is in progress, and solve</w:t>
      </w:r>
      <w:r w:rsidR="00FC51B0">
        <w:rPr>
          <w:rFonts w:cstheme="minorHAnsi"/>
          <w:sz w:val="22"/>
        </w:rPr>
        <w:t>d</w:t>
      </w:r>
      <w:r w:rsidRPr="005D390F">
        <w:rPr>
          <w:rFonts w:cstheme="minorHAnsi"/>
          <w:sz w:val="22"/>
        </w:rPr>
        <w:t xml:space="preserve"> the problem of webservice exit caused by excessive Data display and requests</w:t>
      </w:r>
    </w:p>
    <w:p w:rsidR="005D390F" w:rsidRDefault="005D390F" w:rsidP="005D390F">
      <w:pPr>
        <w:pStyle w:val="a9"/>
        <w:numPr>
          <w:ilvl w:val="0"/>
          <w:numId w:val="12"/>
        </w:numPr>
        <w:ind w:firstLineChars="0"/>
        <w:jc w:val="left"/>
        <w:rPr>
          <w:rFonts w:cstheme="minorHAnsi"/>
          <w:sz w:val="22"/>
        </w:rPr>
      </w:pPr>
      <w:r>
        <w:rPr>
          <w:rFonts w:cstheme="minorHAnsi"/>
          <w:sz w:val="22"/>
        </w:rPr>
        <w:t>A</w:t>
      </w:r>
      <w:r>
        <w:rPr>
          <w:rFonts w:cstheme="minorHAnsi" w:hint="eastAsia"/>
          <w:sz w:val="22"/>
        </w:rPr>
        <w:t>dd</w:t>
      </w:r>
      <w:r w:rsidR="00FC51B0">
        <w:rPr>
          <w:rFonts w:cstheme="minorHAnsi"/>
          <w:sz w:val="22"/>
        </w:rPr>
        <w:t>ed</w:t>
      </w:r>
      <w:r w:rsidRPr="005D390F">
        <w:rPr>
          <w:rFonts w:cstheme="minorHAnsi"/>
          <w:sz w:val="22"/>
        </w:rPr>
        <w:t xml:space="preserve"> </w:t>
      </w:r>
      <w:r>
        <w:rPr>
          <w:rFonts w:cstheme="minorHAnsi" w:hint="eastAsia"/>
          <w:sz w:val="22"/>
        </w:rPr>
        <w:t>system</w:t>
      </w:r>
      <w:r>
        <w:rPr>
          <w:rFonts w:cstheme="minorHAnsi"/>
          <w:sz w:val="22"/>
        </w:rPr>
        <w:t xml:space="preserve"> </w:t>
      </w:r>
      <w:r>
        <w:rPr>
          <w:rFonts w:cstheme="minorHAnsi" w:hint="eastAsia"/>
          <w:sz w:val="22"/>
        </w:rPr>
        <w:t>tag</w:t>
      </w:r>
      <w:r>
        <w:rPr>
          <w:rFonts w:cstheme="minorHAnsi"/>
          <w:sz w:val="22"/>
        </w:rPr>
        <w:t xml:space="preserve"> </w:t>
      </w:r>
      <w:r w:rsidRPr="005D390F">
        <w:rPr>
          <w:rFonts w:cstheme="minorHAnsi"/>
          <w:sz w:val="22"/>
        </w:rPr>
        <w:t xml:space="preserve">#DATALOG_ERROR </w:t>
      </w:r>
      <w:r>
        <w:rPr>
          <w:rFonts w:cstheme="minorHAnsi" w:hint="eastAsia"/>
          <w:sz w:val="22"/>
        </w:rPr>
        <w:t>to</w:t>
      </w:r>
      <w:r>
        <w:rPr>
          <w:rFonts w:cstheme="minorHAnsi"/>
          <w:sz w:val="22"/>
        </w:rPr>
        <w:t xml:space="preserve"> </w:t>
      </w:r>
      <w:r>
        <w:rPr>
          <w:rFonts w:cstheme="minorHAnsi" w:hint="eastAsia"/>
          <w:sz w:val="22"/>
        </w:rPr>
        <w:t>show</w:t>
      </w:r>
      <w:r>
        <w:rPr>
          <w:rFonts w:cstheme="minorHAnsi"/>
          <w:sz w:val="22"/>
        </w:rPr>
        <w:t xml:space="preserve"> </w:t>
      </w:r>
      <w:r>
        <w:rPr>
          <w:rFonts w:cstheme="minorHAnsi" w:hint="eastAsia"/>
          <w:sz w:val="22"/>
        </w:rPr>
        <w:t>the</w:t>
      </w:r>
      <w:r>
        <w:rPr>
          <w:rFonts w:cstheme="minorHAnsi"/>
          <w:sz w:val="22"/>
        </w:rPr>
        <w:t xml:space="preserve"> </w:t>
      </w:r>
      <w:r w:rsidRPr="005D390F">
        <w:rPr>
          <w:rFonts w:cstheme="minorHAnsi"/>
          <w:sz w:val="22"/>
        </w:rPr>
        <w:t xml:space="preserve">error code </w:t>
      </w:r>
      <w:r>
        <w:rPr>
          <w:rFonts w:cstheme="minorHAnsi" w:hint="eastAsia"/>
          <w:sz w:val="22"/>
        </w:rPr>
        <w:t>for</w:t>
      </w:r>
      <w:r>
        <w:rPr>
          <w:rFonts w:cstheme="minorHAnsi"/>
          <w:sz w:val="22"/>
        </w:rPr>
        <w:t xml:space="preserve"> </w:t>
      </w:r>
      <w:r>
        <w:rPr>
          <w:rFonts w:cstheme="minorHAnsi" w:hint="eastAsia"/>
          <w:sz w:val="22"/>
        </w:rPr>
        <w:t>data</w:t>
      </w:r>
      <w:r>
        <w:rPr>
          <w:rFonts w:cstheme="minorHAnsi"/>
          <w:sz w:val="22"/>
        </w:rPr>
        <w:t xml:space="preserve"> </w:t>
      </w:r>
      <w:r>
        <w:rPr>
          <w:rFonts w:cstheme="minorHAnsi" w:hint="eastAsia"/>
          <w:sz w:val="22"/>
        </w:rPr>
        <w:t>logger</w:t>
      </w:r>
      <w:r>
        <w:rPr>
          <w:rFonts w:cstheme="minorHAnsi"/>
          <w:sz w:val="22"/>
        </w:rPr>
        <w:t xml:space="preserve"> </w:t>
      </w:r>
      <w:r w:rsidRPr="005D390F">
        <w:rPr>
          <w:rFonts w:cstheme="minorHAnsi"/>
          <w:sz w:val="22"/>
        </w:rPr>
        <w:t>when writing data errors</w:t>
      </w:r>
    </w:p>
    <w:p w:rsidR="005D390F" w:rsidRDefault="005D390F" w:rsidP="005D390F">
      <w:pPr>
        <w:pStyle w:val="a9"/>
        <w:numPr>
          <w:ilvl w:val="0"/>
          <w:numId w:val="12"/>
        </w:numPr>
        <w:ind w:firstLineChars="0"/>
        <w:jc w:val="left"/>
        <w:rPr>
          <w:rFonts w:cstheme="minorHAnsi"/>
          <w:sz w:val="22"/>
        </w:rPr>
      </w:pPr>
      <w:r>
        <w:rPr>
          <w:rFonts w:cstheme="minorHAnsi"/>
          <w:sz w:val="22"/>
        </w:rPr>
        <w:t>A</w:t>
      </w:r>
      <w:r>
        <w:rPr>
          <w:rFonts w:cstheme="minorHAnsi" w:hint="eastAsia"/>
          <w:sz w:val="22"/>
        </w:rPr>
        <w:t>d</w:t>
      </w:r>
      <w:r>
        <w:rPr>
          <w:rFonts w:cstheme="minorHAnsi"/>
          <w:sz w:val="22"/>
        </w:rPr>
        <w:t>d</w:t>
      </w:r>
      <w:r w:rsidR="00FC51B0">
        <w:rPr>
          <w:rFonts w:cstheme="minorHAnsi"/>
          <w:sz w:val="22"/>
        </w:rPr>
        <w:t>ed</w:t>
      </w:r>
      <w:r>
        <w:rPr>
          <w:rFonts w:cstheme="minorHAnsi"/>
          <w:sz w:val="22"/>
        </w:rPr>
        <w:t xml:space="preserve"> control tag for d</w:t>
      </w:r>
      <w:r w:rsidRPr="005D390F">
        <w:rPr>
          <w:rFonts w:cstheme="minorHAnsi"/>
          <w:sz w:val="22"/>
        </w:rPr>
        <w:t>ouble sim card switching, Data</w:t>
      </w:r>
      <w:r>
        <w:rPr>
          <w:rFonts w:cstheme="minorHAnsi"/>
          <w:sz w:val="22"/>
        </w:rPr>
        <w:t xml:space="preserve"> Logger storage start and stop, cloud storage start and stop, </w:t>
      </w:r>
      <w:r w:rsidRPr="005D390F">
        <w:rPr>
          <w:rFonts w:cstheme="minorHAnsi"/>
          <w:sz w:val="22"/>
        </w:rPr>
        <w:t>add</w:t>
      </w:r>
      <w:r w:rsidR="00FC51B0">
        <w:rPr>
          <w:rFonts w:cstheme="minorHAnsi"/>
          <w:sz w:val="22"/>
        </w:rPr>
        <w:t>ed</w:t>
      </w:r>
      <w:r w:rsidRPr="005D390F">
        <w:rPr>
          <w:rFonts w:cstheme="minorHAnsi"/>
          <w:sz w:val="22"/>
        </w:rPr>
        <w:t xml:space="preserve"> prompt information</w:t>
      </w:r>
    </w:p>
    <w:p w:rsidR="005D390F" w:rsidRDefault="005D390F" w:rsidP="005D390F">
      <w:pPr>
        <w:pStyle w:val="a9"/>
        <w:numPr>
          <w:ilvl w:val="0"/>
          <w:numId w:val="12"/>
        </w:numPr>
        <w:ind w:firstLineChars="0"/>
        <w:jc w:val="left"/>
        <w:rPr>
          <w:rFonts w:cstheme="minorHAnsi"/>
          <w:sz w:val="22"/>
        </w:rPr>
      </w:pPr>
      <w:r w:rsidRPr="005D390F">
        <w:rPr>
          <w:rFonts w:cstheme="minorHAnsi"/>
          <w:sz w:val="22"/>
        </w:rPr>
        <w:t xml:space="preserve">Counting </w:t>
      </w:r>
      <w:r>
        <w:rPr>
          <w:rFonts w:cstheme="minorHAnsi"/>
          <w:sz w:val="22"/>
        </w:rPr>
        <w:t>tag</w:t>
      </w:r>
      <w:r w:rsidRPr="005D390F">
        <w:rPr>
          <w:rFonts w:cstheme="minorHAnsi"/>
          <w:sz w:val="22"/>
        </w:rPr>
        <w:t xml:space="preserve">s no longer include the number of system </w:t>
      </w:r>
      <w:r>
        <w:rPr>
          <w:rFonts w:cstheme="minorHAnsi"/>
          <w:sz w:val="22"/>
        </w:rPr>
        <w:t>tag</w:t>
      </w:r>
      <w:r w:rsidRPr="005D390F">
        <w:rPr>
          <w:rFonts w:cstheme="minorHAnsi"/>
          <w:sz w:val="22"/>
        </w:rPr>
        <w:t>s</w:t>
      </w:r>
    </w:p>
    <w:p w:rsidR="005D390F" w:rsidRDefault="005D390F" w:rsidP="005D390F">
      <w:pPr>
        <w:pStyle w:val="a9"/>
        <w:numPr>
          <w:ilvl w:val="0"/>
          <w:numId w:val="12"/>
        </w:numPr>
        <w:ind w:firstLineChars="0"/>
        <w:jc w:val="left"/>
        <w:rPr>
          <w:rFonts w:cstheme="minorHAnsi"/>
          <w:sz w:val="22"/>
        </w:rPr>
      </w:pPr>
      <w:r>
        <w:rPr>
          <w:rFonts w:cstheme="minorHAnsi"/>
          <w:sz w:val="22"/>
        </w:rPr>
        <w:t>N</w:t>
      </w:r>
      <w:r w:rsidRPr="005D390F">
        <w:rPr>
          <w:rFonts w:cstheme="minorHAnsi"/>
          <w:sz w:val="22"/>
        </w:rPr>
        <w:t>o cookie validation is required when accessing the WebService natively</w:t>
      </w:r>
    </w:p>
    <w:p w:rsidR="005D390F" w:rsidRDefault="005D390F" w:rsidP="005D390F">
      <w:pPr>
        <w:pStyle w:val="a9"/>
        <w:numPr>
          <w:ilvl w:val="0"/>
          <w:numId w:val="12"/>
        </w:numPr>
        <w:ind w:firstLineChars="0"/>
        <w:jc w:val="left"/>
        <w:rPr>
          <w:rFonts w:cstheme="minorHAnsi"/>
          <w:sz w:val="22"/>
        </w:rPr>
      </w:pPr>
      <w:r w:rsidRPr="005D390F">
        <w:rPr>
          <w:rFonts w:cstheme="minorHAnsi"/>
          <w:sz w:val="22"/>
        </w:rPr>
        <w:t>GPS supports list associated cellular list</w:t>
      </w:r>
    </w:p>
    <w:p w:rsidR="005D390F" w:rsidRDefault="005D390F" w:rsidP="005D390F">
      <w:pPr>
        <w:pStyle w:val="a9"/>
        <w:numPr>
          <w:ilvl w:val="0"/>
          <w:numId w:val="12"/>
        </w:numPr>
        <w:ind w:firstLineChars="0"/>
        <w:jc w:val="left"/>
        <w:rPr>
          <w:rFonts w:cstheme="minorHAnsi"/>
          <w:sz w:val="22"/>
        </w:rPr>
      </w:pPr>
      <w:r w:rsidRPr="005D390F">
        <w:rPr>
          <w:rFonts w:cstheme="minorHAnsi"/>
          <w:sz w:val="22"/>
        </w:rPr>
        <w:t>No more files are written when the studio changes the configuration. Only save and write to the project files when creating a new project, editing the project information, closing the project, clicking the save button, downloading the project, uploading the project, closing the studio, and exporting to the SD card</w:t>
      </w:r>
    </w:p>
    <w:p w:rsidR="005D390F" w:rsidRDefault="005D390F" w:rsidP="005D390F">
      <w:pPr>
        <w:pStyle w:val="a9"/>
        <w:numPr>
          <w:ilvl w:val="0"/>
          <w:numId w:val="12"/>
        </w:numPr>
        <w:ind w:firstLineChars="0"/>
        <w:jc w:val="left"/>
        <w:rPr>
          <w:rFonts w:cstheme="minorHAnsi"/>
          <w:sz w:val="22"/>
        </w:rPr>
      </w:pPr>
      <w:r w:rsidRPr="005D390F">
        <w:rPr>
          <w:rFonts w:cstheme="minorHAnsi"/>
          <w:sz w:val="22"/>
        </w:rPr>
        <w:t>The frame number and Slot number prompt information in Siemens S7 drive were modified to modify the description information of TSAP in Siemens S7 and S72 drive as TSAP in Hex (Rack.Slot).</w:t>
      </w:r>
    </w:p>
    <w:p w:rsidR="005D390F" w:rsidRDefault="005D390F" w:rsidP="005D390F">
      <w:pPr>
        <w:pStyle w:val="a9"/>
        <w:numPr>
          <w:ilvl w:val="0"/>
          <w:numId w:val="12"/>
        </w:numPr>
        <w:ind w:firstLineChars="0"/>
        <w:jc w:val="left"/>
        <w:rPr>
          <w:rFonts w:cstheme="minorHAnsi"/>
          <w:sz w:val="22"/>
        </w:rPr>
      </w:pPr>
      <w:r w:rsidRPr="005D390F">
        <w:rPr>
          <w:rFonts w:cstheme="minorHAnsi"/>
          <w:sz w:val="22"/>
        </w:rPr>
        <w:t xml:space="preserve">After </w:t>
      </w:r>
      <w:r w:rsidR="00FC51B0">
        <w:rPr>
          <w:rFonts w:cstheme="minorHAnsi"/>
          <w:sz w:val="22"/>
        </w:rPr>
        <w:t xml:space="preserve">successfully </w:t>
      </w:r>
      <w:r w:rsidRPr="005D390F">
        <w:rPr>
          <w:rFonts w:cstheme="minorHAnsi"/>
          <w:sz w:val="22"/>
        </w:rPr>
        <w:t>enabling 4G dialing, the network priority page adds ppp0 to the first line with the highest priority</w:t>
      </w:r>
    </w:p>
    <w:p w:rsidR="005D390F" w:rsidRDefault="005D390F" w:rsidP="005D390F">
      <w:pPr>
        <w:pStyle w:val="a9"/>
        <w:numPr>
          <w:ilvl w:val="0"/>
          <w:numId w:val="12"/>
        </w:numPr>
        <w:ind w:firstLineChars="0"/>
        <w:jc w:val="left"/>
        <w:rPr>
          <w:rFonts w:cstheme="minorHAnsi"/>
          <w:sz w:val="22"/>
        </w:rPr>
      </w:pPr>
      <w:r w:rsidRPr="005D390F">
        <w:rPr>
          <w:rFonts w:cstheme="minorHAnsi"/>
          <w:sz w:val="22"/>
        </w:rPr>
        <w:t>When switching the network interface, it will not refresh and will maintain the state before switching</w:t>
      </w:r>
    </w:p>
    <w:p w:rsidR="005D390F" w:rsidRDefault="005D390F" w:rsidP="005D390F">
      <w:pPr>
        <w:pStyle w:val="a9"/>
        <w:numPr>
          <w:ilvl w:val="0"/>
          <w:numId w:val="12"/>
        </w:numPr>
        <w:ind w:firstLineChars="0"/>
        <w:jc w:val="left"/>
        <w:rPr>
          <w:rFonts w:cstheme="minorHAnsi"/>
          <w:sz w:val="22"/>
        </w:rPr>
      </w:pPr>
      <w:r>
        <w:rPr>
          <w:rFonts w:cstheme="minorHAnsi"/>
          <w:sz w:val="22"/>
        </w:rPr>
        <w:t>F</w:t>
      </w:r>
      <w:r>
        <w:rPr>
          <w:rFonts w:cstheme="minorHAnsi" w:hint="eastAsia"/>
          <w:sz w:val="22"/>
        </w:rPr>
        <w:t>ixed</w:t>
      </w:r>
      <w:r>
        <w:rPr>
          <w:rFonts w:cstheme="minorHAnsi"/>
          <w:sz w:val="22"/>
        </w:rPr>
        <w:t xml:space="preserve"> </w:t>
      </w:r>
      <w:r>
        <w:rPr>
          <w:rFonts w:cstheme="minorHAnsi" w:hint="eastAsia"/>
          <w:sz w:val="22"/>
        </w:rPr>
        <w:t>the</w:t>
      </w:r>
      <w:r>
        <w:rPr>
          <w:rFonts w:cstheme="minorHAnsi"/>
          <w:sz w:val="22"/>
        </w:rPr>
        <w:t xml:space="preserve"> </w:t>
      </w:r>
      <w:r>
        <w:rPr>
          <w:rFonts w:cstheme="minorHAnsi" w:hint="eastAsia"/>
          <w:sz w:val="22"/>
        </w:rPr>
        <w:t>problem</w:t>
      </w:r>
      <w:r>
        <w:rPr>
          <w:rFonts w:cstheme="minorHAnsi"/>
          <w:sz w:val="22"/>
        </w:rPr>
        <w:t xml:space="preserve"> </w:t>
      </w:r>
      <w:r w:rsidR="00CA41A9">
        <w:rPr>
          <w:rFonts w:cstheme="minorHAnsi"/>
          <w:sz w:val="22"/>
        </w:rPr>
        <w:t>when download project</w:t>
      </w:r>
      <w:r w:rsidRPr="005D390F">
        <w:rPr>
          <w:rFonts w:cstheme="minorHAnsi"/>
          <w:sz w:val="22"/>
        </w:rPr>
        <w:t xml:space="preserve"> did not download opcua. CRT and opcua.key</w:t>
      </w:r>
      <w:r w:rsidR="00CA41A9">
        <w:rPr>
          <w:rFonts w:cstheme="minorHAnsi"/>
          <w:sz w:val="22"/>
        </w:rPr>
        <w:t xml:space="preserve"> for OPCUA Server</w:t>
      </w:r>
    </w:p>
    <w:p w:rsidR="00CA41A9" w:rsidRDefault="00CA41A9" w:rsidP="00CA41A9">
      <w:pPr>
        <w:pStyle w:val="a9"/>
        <w:numPr>
          <w:ilvl w:val="0"/>
          <w:numId w:val="12"/>
        </w:numPr>
        <w:ind w:firstLineChars="0"/>
        <w:jc w:val="left"/>
        <w:rPr>
          <w:rFonts w:cstheme="minorHAnsi"/>
          <w:sz w:val="22"/>
        </w:rPr>
      </w:pPr>
      <w:r>
        <w:rPr>
          <w:rFonts w:cstheme="minorHAnsi"/>
          <w:sz w:val="22"/>
        </w:rPr>
        <w:t xml:space="preserve">Fixed the problem </w:t>
      </w:r>
      <w:r w:rsidR="00FC51B0">
        <w:rPr>
          <w:rFonts w:cstheme="minorHAnsi"/>
          <w:sz w:val="22"/>
        </w:rPr>
        <w:t>where</w:t>
      </w:r>
      <w:r>
        <w:rPr>
          <w:rFonts w:cstheme="minorHAnsi"/>
          <w:sz w:val="22"/>
        </w:rPr>
        <w:t xml:space="preserve"> the parameter</w:t>
      </w:r>
      <w:r w:rsidR="00FC51B0">
        <w:rPr>
          <w:rFonts w:cstheme="minorHAnsi"/>
          <w:sz w:val="22"/>
        </w:rPr>
        <w:t>s</w:t>
      </w:r>
      <w:r>
        <w:rPr>
          <w:rFonts w:cstheme="minorHAnsi"/>
          <w:sz w:val="22"/>
        </w:rPr>
        <w:t xml:space="preserve"> in Active Connection like IP address and comport number </w:t>
      </w:r>
      <w:r w:rsidR="00FC51B0">
        <w:rPr>
          <w:rFonts w:cstheme="minorHAnsi"/>
          <w:sz w:val="22"/>
        </w:rPr>
        <w:t xml:space="preserve">were </w:t>
      </w:r>
      <w:r w:rsidRPr="00CA41A9">
        <w:rPr>
          <w:rFonts w:cstheme="minorHAnsi"/>
          <w:sz w:val="22"/>
        </w:rPr>
        <w:t>not being downloaded correctly after modification</w:t>
      </w:r>
    </w:p>
    <w:p w:rsidR="00CA41A9" w:rsidRDefault="00CA41A9" w:rsidP="00CA41A9">
      <w:pPr>
        <w:pStyle w:val="a9"/>
        <w:numPr>
          <w:ilvl w:val="0"/>
          <w:numId w:val="12"/>
        </w:numPr>
        <w:ind w:firstLineChars="0"/>
        <w:jc w:val="left"/>
        <w:rPr>
          <w:rFonts w:cstheme="minorHAnsi"/>
          <w:sz w:val="22"/>
        </w:rPr>
      </w:pPr>
      <w:r w:rsidRPr="00CA41A9">
        <w:rPr>
          <w:rFonts w:cstheme="minorHAnsi"/>
          <w:sz w:val="22"/>
        </w:rPr>
        <w:t>Fix</w:t>
      </w:r>
      <w:r>
        <w:rPr>
          <w:rFonts w:cstheme="minorHAnsi"/>
          <w:sz w:val="22"/>
        </w:rPr>
        <w:t>ed</w:t>
      </w:r>
      <w:r w:rsidRPr="00CA41A9">
        <w:rPr>
          <w:rFonts w:cstheme="minorHAnsi"/>
          <w:sz w:val="22"/>
        </w:rPr>
        <w:t xml:space="preserve"> the problem </w:t>
      </w:r>
      <w:r w:rsidR="00FC51B0">
        <w:rPr>
          <w:rFonts w:cstheme="minorHAnsi"/>
          <w:sz w:val="22"/>
        </w:rPr>
        <w:t>where</w:t>
      </w:r>
      <w:r w:rsidRPr="00CA41A9">
        <w:rPr>
          <w:rFonts w:cstheme="minorHAnsi"/>
          <w:sz w:val="22"/>
        </w:rPr>
        <w:t xml:space="preserve"> data c</w:t>
      </w:r>
      <w:r w:rsidR="00FC51B0">
        <w:rPr>
          <w:rFonts w:cstheme="minorHAnsi"/>
          <w:sz w:val="22"/>
        </w:rPr>
        <w:t>ould not</w:t>
      </w:r>
      <w:r w:rsidRPr="00CA41A9">
        <w:rPr>
          <w:rFonts w:cstheme="minorHAnsi"/>
          <w:sz w:val="22"/>
        </w:rPr>
        <w:t xml:space="preserve"> be saved when setting Cloud information in studio</w:t>
      </w:r>
    </w:p>
    <w:p w:rsidR="00CA41A9" w:rsidRPr="005D390F" w:rsidRDefault="00CA41A9" w:rsidP="00CA41A9">
      <w:pPr>
        <w:pStyle w:val="a9"/>
        <w:numPr>
          <w:ilvl w:val="0"/>
          <w:numId w:val="12"/>
        </w:numPr>
        <w:ind w:firstLineChars="0"/>
        <w:jc w:val="left"/>
        <w:rPr>
          <w:rFonts w:cstheme="minorHAnsi"/>
          <w:sz w:val="22"/>
        </w:rPr>
      </w:pPr>
      <w:r>
        <w:rPr>
          <w:rFonts w:cstheme="minorHAnsi"/>
          <w:sz w:val="22"/>
        </w:rPr>
        <w:t xml:space="preserve">Fixed </w:t>
      </w:r>
      <w:r w:rsidRPr="00CA41A9">
        <w:rPr>
          <w:rFonts w:cstheme="minorHAnsi"/>
          <w:sz w:val="22"/>
        </w:rPr>
        <w:t xml:space="preserve">the problem </w:t>
      </w:r>
      <w:r>
        <w:rPr>
          <w:rFonts w:cstheme="minorHAnsi"/>
          <w:sz w:val="22"/>
        </w:rPr>
        <w:t xml:space="preserve">of </w:t>
      </w:r>
      <w:r w:rsidRPr="00CA41A9">
        <w:rPr>
          <w:rFonts w:cstheme="minorHAnsi"/>
          <w:sz w:val="22"/>
        </w:rPr>
        <w:t>ADAM4K's description missing Advantech ASCII information in the driver list</w:t>
      </w:r>
    </w:p>
    <w:p w:rsidR="00CC2C36" w:rsidRPr="00CC2C36" w:rsidRDefault="00CC2C36" w:rsidP="00CC2C36">
      <w:pPr>
        <w:rPr>
          <w:rFonts w:cstheme="minorHAnsi"/>
          <w:sz w:val="22"/>
        </w:rPr>
      </w:pPr>
    </w:p>
    <w:p w:rsidR="00AF29B0" w:rsidRPr="00AF29B0" w:rsidRDefault="00AF29B0" w:rsidP="00AF29B0">
      <w:pPr>
        <w:jc w:val="left"/>
        <w:rPr>
          <w:rFonts w:cstheme="minorHAnsi"/>
          <w:b/>
          <w:color w:val="1F3864" w:themeColor="accent5" w:themeShade="80"/>
          <w:sz w:val="22"/>
          <w:u w:val="single"/>
        </w:rPr>
      </w:pPr>
      <w:r w:rsidRPr="00AF29B0">
        <w:rPr>
          <w:rFonts w:cstheme="minorHAnsi"/>
          <w:b/>
          <w:color w:val="1F3864" w:themeColor="accent5" w:themeShade="80"/>
          <w:sz w:val="22"/>
          <w:u w:val="single"/>
        </w:rPr>
        <w:t>EdgeLink Runtime</w:t>
      </w:r>
    </w:p>
    <w:bookmarkEnd w:id="0"/>
    <w:bookmarkEnd w:id="1"/>
    <w:bookmarkEnd w:id="2"/>
    <w:bookmarkEnd w:id="3"/>
    <w:bookmarkEnd w:id="4"/>
    <w:bookmarkEnd w:id="5"/>
    <w:p w:rsidR="00E82EBA" w:rsidRDefault="00E82EBA" w:rsidP="00E82EBA">
      <w:pPr>
        <w:pStyle w:val="a9"/>
        <w:numPr>
          <w:ilvl w:val="0"/>
          <w:numId w:val="15"/>
        </w:numPr>
        <w:ind w:firstLineChars="0"/>
        <w:jc w:val="left"/>
        <w:rPr>
          <w:rFonts w:cstheme="minorHAnsi"/>
          <w:color w:val="1F3864" w:themeColor="accent5" w:themeShade="80"/>
          <w:sz w:val="22"/>
        </w:rPr>
      </w:pPr>
      <w:r>
        <w:t>Opt</w:t>
      </w:r>
      <w:r>
        <w:rPr>
          <w:rFonts w:hint="eastAsia"/>
        </w:rPr>
        <w:t>i</w:t>
      </w:r>
      <w:r>
        <w:t>mize</w:t>
      </w:r>
      <w:r w:rsidR="00FC51B0">
        <w:t>d</w:t>
      </w:r>
      <w:r>
        <w:t xml:space="preserve"> t</w:t>
      </w:r>
      <w:r w:rsidRPr="00BB0D9B">
        <w:t>he WebService startup time to solve the problem of slow startup in the project</w:t>
      </w:r>
      <w:r>
        <w:t xml:space="preserve"> with 3000 tags</w:t>
      </w:r>
      <w:r w:rsidRPr="00BB0D9B">
        <w:t>. The WebService can be logged in</w:t>
      </w:r>
      <w:r w:rsidR="00FC51B0">
        <w:t>to</w:t>
      </w:r>
      <w:r w:rsidRPr="00BB0D9B">
        <w:t xml:space="preserve"> within 1min after the project</w:t>
      </w:r>
      <w:r w:rsidRPr="00CC2C36">
        <w:t xml:space="preserve"> </w:t>
      </w:r>
      <w:r>
        <w:t>with 3000 tags</w:t>
      </w:r>
      <w:r w:rsidRPr="00BB0D9B">
        <w:t xml:space="preserve"> downloaded successfully</w:t>
      </w:r>
    </w:p>
    <w:p w:rsidR="00E82EBA" w:rsidRPr="00CC2C36" w:rsidRDefault="00E82EBA" w:rsidP="00E82EBA">
      <w:pPr>
        <w:pStyle w:val="a9"/>
        <w:numPr>
          <w:ilvl w:val="0"/>
          <w:numId w:val="15"/>
        </w:numPr>
        <w:ind w:firstLineChars="0"/>
        <w:jc w:val="left"/>
        <w:rPr>
          <w:rFonts w:cstheme="minorHAnsi"/>
          <w:sz w:val="22"/>
        </w:rPr>
      </w:pPr>
      <w:r w:rsidRPr="00CC2C36">
        <w:rPr>
          <w:rFonts w:cstheme="minorHAnsi" w:hint="eastAsia"/>
          <w:sz w:val="22"/>
        </w:rPr>
        <w:t>D</w:t>
      </w:r>
      <w:r w:rsidRPr="00CC2C36">
        <w:rPr>
          <w:rFonts w:cstheme="minorHAnsi"/>
          <w:sz w:val="22"/>
        </w:rPr>
        <w:t>elete</w:t>
      </w:r>
      <w:r w:rsidR="00FC51B0">
        <w:rPr>
          <w:rFonts w:cstheme="minorHAnsi"/>
          <w:sz w:val="22"/>
        </w:rPr>
        <w:t>d</w:t>
      </w:r>
      <w:r w:rsidRPr="00CC2C36">
        <w:rPr>
          <w:rFonts w:cstheme="minorHAnsi"/>
          <w:sz w:val="22"/>
        </w:rPr>
        <w:t xml:space="preserve"> </w:t>
      </w:r>
      <w:r w:rsidRPr="00CC2C36">
        <w:rPr>
          <w:rFonts w:ascii="Microsoft YaHei" w:eastAsia="Microsoft YaHei" w:hAnsi="Microsoft YaHei" w:hint="eastAsia"/>
          <w:sz w:val="18"/>
          <w:szCs w:val="18"/>
        </w:rPr>
        <w:t>sysinfo.acr</w:t>
      </w:r>
      <w:r w:rsidRPr="00CC2C36">
        <w:rPr>
          <w:rFonts w:ascii="Microsoft YaHei" w:eastAsia="Microsoft YaHei" w:hAnsi="Microsoft YaHei"/>
          <w:sz w:val="18"/>
          <w:szCs w:val="18"/>
        </w:rPr>
        <w:t xml:space="preserve"> file in the bin directory</w:t>
      </w:r>
    </w:p>
    <w:p w:rsidR="00E82EBA" w:rsidRPr="00CC2C36" w:rsidRDefault="00E82EBA" w:rsidP="00E82EBA">
      <w:pPr>
        <w:pStyle w:val="a9"/>
        <w:numPr>
          <w:ilvl w:val="0"/>
          <w:numId w:val="15"/>
        </w:numPr>
        <w:ind w:firstLineChars="0"/>
        <w:jc w:val="left"/>
        <w:rPr>
          <w:rFonts w:cstheme="minorHAnsi"/>
          <w:sz w:val="22"/>
        </w:rPr>
      </w:pPr>
      <w:r w:rsidRPr="00CC2C36">
        <w:rPr>
          <w:rFonts w:cstheme="minorHAnsi"/>
          <w:sz w:val="22"/>
        </w:rPr>
        <w:t>When configuring the default IP, the subnet mask is changed to 255.255.255.0</w:t>
      </w:r>
    </w:p>
    <w:p w:rsidR="00E82EBA" w:rsidRDefault="00E82EBA" w:rsidP="00E82EBA">
      <w:pPr>
        <w:pStyle w:val="a9"/>
        <w:numPr>
          <w:ilvl w:val="0"/>
          <w:numId w:val="15"/>
        </w:numPr>
        <w:ind w:firstLineChars="0"/>
        <w:rPr>
          <w:rFonts w:cstheme="minorHAnsi"/>
          <w:sz w:val="22"/>
        </w:rPr>
      </w:pPr>
      <w:r w:rsidRPr="00CC2C36">
        <w:rPr>
          <w:rFonts w:cstheme="minorHAnsi"/>
          <w:sz w:val="22"/>
        </w:rPr>
        <w:lastRenderedPageBreak/>
        <w:t>Add</w:t>
      </w:r>
      <w:r w:rsidR="00FC51B0">
        <w:rPr>
          <w:rFonts w:cstheme="minorHAnsi"/>
          <w:sz w:val="22"/>
        </w:rPr>
        <w:t xml:space="preserve">ed </w:t>
      </w:r>
      <w:r w:rsidRPr="00CC2C36">
        <w:rPr>
          <w:rFonts w:cstheme="minorHAnsi"/>
          <w:sz w:val="22"/>
        </w:rPr>
        <w:t>registration to LDS functionality</w:t>
      </w:r>
      <w:r>
        <w:rPr>
          <w:rFonts w:cstheme="minorHAnsi"/>
          <w:sz w:val="22"/>
        </w:rPr>
        <w:t xml:space="preserve"> for OPC UA Server</w:t>
      </w:r>
    </w:p>
    <w:p w:rsidR="00E82EBA" w:rsidRDefault="00E82EBA" w:rsidP="00E82EBA">
      <w:pPr>
        <w:pStyle w:val="a9"/>
        <w:numPr>
          <w:ilvl w:val="0"/>
          <w:numId w:val="15"/>
        </w:numPr>
        <w:ind w:firstLineChars="0"/>
        <w:rPr>
          <w:rFonts w:cstheme="minorHAnsi"/>
          <w:sz w:val="22"/>
        </w:rPr>
      </w:pPr>
      <w:r>
        <w:rPr>
          <w:rFonts w:cstheme="minorHAnsi"/>
          <w:sz w:val="22"/>
        </w:rPr>
        <w:t>U</w:t>
      </w:r>
      <w:r w:rsidRPr="00CC2C36">
        <w:rPr>
          <w:rFonts w:cstheme="minorHAnsi"/>
          <w:sz w:val="22"/>
        </w:rPr>
        <w:t>sing the root role user</w:t>
      </w:r>
      <w:r>
        <w:rPr>
          <w:rFonts w:cstheme="minorHAnsi" w:hint="eastAsia"/>
          <w:sz w:val="22"/>
        </w:rPr>
        <w:t xml:space="preserve"> </w:t>
      </w:r>
      <w:r>
        <w:rPr>
          <w:rFonts w:cstheme="minorHAnsi"/>
          <w:sz w:val="22"/>
        </w:rPr>
        <w:t>to e</w:t>
      </w:r>
      <w:r w:rsidRPr="00CC2C36">
        <w:rPr>
          <w:rFonts w:cstheme="minorHAnsi"/>
          <w:sz w:val="22"/>
        </w:rPr>
        <w:t>xecute the program ‘sysmon’</w:t>
      </w:r>
    </w:p>
    <w:p w:rsidR="00E82EBA" w:rsidRDefault="00E82EBA" w:rsidP="00E82EBA">
      <w:pPr>
        <w:pStyle w:val="a9"/>
        <w:numPr>
          <w:ilvl w:val="0"/>
          <w:numId w:val="15"/>
        </w:numPr>
        <w:ind w:firstLineChars="0"/>
        <w:rPr>
          <w:rFonts w:cstheme="minorHAnsi"/>
          <w:sz w:val="22"/>
        </w:rPr>
      </w:pPr>
      <w:r w:rsidRPr="00CC2C36">
        <w:rPr>
          <w:rFonts w:cstheme="minorHAnsi"/>
          <w:sz w:val="22"/>
        </w:rPr>
        <w:t>Optimize</w:t>
      </w:r>
      <w:r w:rsidR="00FC51B0">
        <w:rPr>
          <w:rFonts w:cstheme="minorHAnsi"/>
          <w:sz w:val="22"/>
        </w:rPr>
        <w:t>d</w:t>
      </w:r>
      <w:r w:rsidRPr="00CC2C36">
        <w:rPr>
          <w:rFonts w:cstheme="minorHAnsi"/>
          <w:sz w:val="22"/>
        </w:rPr>
        <w:t xml:space="preserve"> the problem of </w:t>
      </w:r>
      <w:r>
        <w:rPr>
          <w:rFonts w:cstheme="minorHAnsi"/>
          <w:sz w:val="22"/>
        </w:rPr>
        <w:t xml:space="preserve">the </w:t>
      </w:r>
      <w:r w:rsidRPr="00CC2C36">
        <w:rPr>
          <w:rFonts w:cstheme="minorHAnsi"/>
          <w:sz w:val="22"/>
        </w:rPr>
        <w:t>network light</w:t>
      </w:r>
      <w:r>
        <w:rPr>
          <w:rFonts w:cstheme="minorHAnsi"/>
          <w:sz w:val="22"/>
        </w:rPr>
        <w:t xml:space="preserve"> always</w:t>
      </w:r>
      <w:r w:rsidR="00FC51B0">
        <w:rPr>
          <w:rFonts w:cstheme="minorHAnsi"/>
          <w:sz w:val="22"/>
        </w:rPr>
        <w:t xml:space="preserve"> being</w:t>
      </w:r>
      <w:r>
        <w:rPr>
          <w:rFonts w:cstheme="minorHAnsi"/>
          <w:sz w:val="22"/>
        </w:rPr>
        <w:t xml:space="preserve"> on</w:t>
      </w:r>
    </w:p>
    <w:p w:rsidR="00E82EBA" w:rsidRPr="006E3496" w:rsidRDefault="00E82EBA" w:rsidP="00E82EBA">
      <w:pPr>
        <w:pStyle w:val="a9"/>
        <w:numPr>
          <w:ilvl w:val="0"/>
          <w:numId w:val="15"/>
        </w:numPr>
        <w:ind w:firstLineChars="0"/>
        <w:rPr>
          <w:rFonts w:cstheme="minorHAnsi"/>
          <w:sz w:val="22"/>
        </w:rPr>
      </w:pPr>
      <w:r w:rsidRPr="00CC2C36">
        <w:t xml:space="preserve">When using </w:t>
      </w:r>
      <w:r>
        <w:t>Active Connection</w:t>
      </w:r>
      <w:r w:rsidRPr="00CC2C36">
        <w:t xml:space="preserve">, if there is no </w:t>
      </w:r>
      <w:r>
        <w:t xml:space="preserve">binding </w:t>
      </w:r>
      <w:r w:rsidRPr="00CC2C36">
        <w:t>network card, the parameters in the download project will be wrong and the device will not be connected</w:t>
      </w:r>
    </w:p>
    <w:p w:rsidR="00E82EBA" w:rsidRDefault="00E82EBA" w:rsidP="00E82EBA">
      <w:pPr>
        <w:pStyle w:val="a9"/>
        <w:numPr>
          <w:ilvl w:val="0"/>
          <w:numId w:val="15"/>
        </w:numPr>
        <w:ind w:firstLineChars="0"/>
        <w:rPr>
          <w:rFonts w:cstheme="minorHAnsi"/>
          <w:sz w:val="22"/>
        </w:rPr>
      </w:pPr>
      <w:r>
        <w:rPr>
          <w:rFonts w:cstheme="minorHAnsi" w:hint="eastAsia"/>
          <w:sz w:val="22"/>
        </w:rPr>
        <w:t>F</w:t>
      </w:r>
      <w:r>
        <w:rPr>
          <w:rFonts w:cstheme="minorHAnsi"/>
          <w:sz w:val="22"/>
        </w:rPr>
        <w:t xml:space="preserve">ixed </w:t>
      </w:r>
      <w:r w:rsidRPr="006E3496">
        <w:rPr>
          <w:rFonts w:cstheme="minorHAnsi"/>
          <w:sz w:val="22"/>
        </w:rPr>
        <w:t>DNS resolution issues</w:t>
      </w:r>
    </w:p>
    <w:p w:rsidR="00E82EBA" w:rsidRDefault="00E82EBA" w:rsidP="00E82EBA">
      <w:pPr>
        <w:pStyle w:val="a9"/>
        <w:numPr>
          <w:ilvl w:val="0"/>
          <w:numId w:val="15"/>
        </w:numPr>
        <w:ind w:firstLineChars="0"/>
        <w:rPr>
          <w:rFonts w:cstheme="minorHAnsi"/>
          <w:sz w:val="22"/>
        </w:rPr>
      </w:pPr>
      <w:r>
        <w:rPr>
          <w:rFonts w:cstheme="minorHAnsi" w:hint="eastAsia"/>
          <w:sz w:val="22"/>
        </w:rPr>
        <w:t>F</w:t>
      </w:r>
      <w:r>
        <w:rPr>
          <w:rFonts w:cstheme="minorHAnsi"/>
          <w:sz w:val="22"/>
        </w:rPr>
        <w:t>ixed MQTT data resum</w:t>
      </w:r>
      <w:r w:rsidR="00FC51B0">
        <w:rPr>
          <w:rFonts w:cstheme="minorHAnsi"/>
          <w:sz w:val="22"/>
        </w:rPr>
        <w:t>ption</w:t>
      </w:r>
      <w:r>
        <w:rPr>
          <w:rFonts w:cstheme="minorHAnsi"/>
          <w:sz w:val="22"/>
        </w:rPr>
        <w:t xml:space="preserve"> issue </w:t>
      </w:r>
      <w:r w:rsidR="00FC51B0">
        <w:rPr>
          <w:rFonts w:cstheme="minorHAnsi"/>
          <w:sz w:val="22"/>
        </w:rPr>
        <w:t>wherein</w:t>
      </w:r>
      <w:r>
        <w:rPr>
          <w:rFonts w:cstheme="minorHAnsi"/>
          <w:sz w:val="22"/>
        </w:rPr>
        <w:t xml:space="preserve"> i</w:t>
      </w:r>
      <w:r w:rsidRPr="006E3496">
        <w:rPr>
          <w:rFonts w:cstheme="minorHAnsi"/>
          <w:sz w:val="22"/>
        </w:rPr>
        <w:t>f t</w:t>
      </w:r>
      <w:r w:rsidR="00FC51B0">
        <w:rPr>
          <w:rFonts w:cstheme="minorHAnsi"/>
          <w:sz w:val="22"/>
        </w:rPr>
        <w:t>an</w:t>
      </w:r>
      <w:r w:rsidRPr="006E3496">
        <w:rPr>
          <w:rFonts w:cstheme="minorHAnsi"/>
          <w:sz w:val="22"/>
        </w:rPr>
        <w:t xml:space="preserve"> old record </w:t>
      </w:r>
      <w:r w:rsidR="00FC51B0">
        <w:rPr>
          <w:rFonts w:cstheme="minorHAnsi"/>
          <w:sz w:val="22"/>
        </w:rPr>
        <w:t>wa</w:t>
      </w:r>
      <w:r w:rsidRPr="006E3496">
        <w:rPr>
          <w:rFonts w:cstheme="minorHAnsi"/>
          <w:sz w:val="22"/>
        </w:rPr>
        <w:t xml:space="preserve">s not deleted in time, it </w:t>
      </w:r>
      <w:r w:rsidR="00FC51B0">
        <w:rPr>
          <w:rFonts w:cstheme="minorHAnsi"/>
          <w:sz w:val="22"/>
        </w:rPr>
        <w:t>would</w:t>
      </w:r>
      <w:r w:rsidR="00FC51B0" w:rsidRPr="006E3496">
        <w:rPr>
          <w:rFonts w:cstheme="minorHAnsi"/>
          <w:sz w:val="22"/>
        </w:rPr>
        <w:t xml:space="preserve"> </w:t>
      </w:r>
      <w:r w:rsidRPr="006E3496">
        <w:rPr>
          <w:rFonts w:cstheme="minorHAnsi"/>
          <w:sz w:val="22"/>
        </w:rPr>
        <w:t>cause the breakpoint to resume after reboot</w:t>
      </w:r>
      <w:r w:rsidR="00FC51B0">
        <w:rPr>
          <w:rFonts w:cstheme="minorHAnsi"/>
          <w:sz w:val="22"/>
        </w:rPr>
        <w:t>ing</w:t>
      </w:r>
      <w:r>
        <w:rPr>
          <w:rFonts w:cstheme="minorHAnsi"/>
          <w:sz w:val="22"/>
        </w:rPr>
        <w:t xml:space="preserve"> </w:t>
      </w:r>
      <w:r w:rsidRPr="006E3496">
        <w:rPr>
          <w:rFonts w:cstheme="minorHAnsi"/>
          <w:sz w:val="22"/>
        </w:rPr>
        <w:t>repeatedly</w:t>
      </w:r>
    </w:p>
    <w:p w:rsidR="00E82EBA" w:rsidRDefault="00E82EBA" w:rsidP="00E82EBA">
      <w:pPr>
        <w:pStyle w:val="a9"/>
        <w:numPr>
          <w:ilvl w:val="0"/>
          <w:numId w:val="15"/>
        </w:numPr>
        <w:ind w:firstLineChars="0"/>
        <w:rPr>
          <w:rFonts w:cstheme="minorHAnsi"/>
          <w:sz w:val="22"/>
        </w:rPr>
      </w:pPr>
      <w:r w:rsidRPr="006E3496">
        <w:rPr>
          <w:rFonts w:cstheme="minorHAnsi"/>
          <w:sz w:val="22"/>
        </w:rPr>
        <w:t>Fix</w:t>
      </w:r>
      <w:r>
        <w:rPr>
          <w:rFonts w:cstheme="minorHAnsi"/>
          <w:sz w:val="22"/>
        </w:rPr>
        <w:t>ed</w:t>
      </w:r>
      <w:r w:rsidRPr="006E3496">
        <w:rPr>
          <w:rFonts w:cstheme="minorHAnsi"/>
          <w:sz w:val="22"/>
        </w:rPr>
        <w:t xml:space="preserve"> GPRS traffic </w:t>
      </w:r>
      <w:r>
        <w:rPr>
          <w:rFonts w:cstheme="minorHAnsi"/>
          <w:sz w:val="22"/>
        </w:rPr>
        <w:t>calculation</w:t>
      </w:r>
      <w:r w:rsidRPr="006E3496">
        <w:rPr>
          <w:rFonts w:cstheme="minorHAnsi"/>
          <w:sz w:val="22"/>
        </w:rPr>
        <w:t xml:space="preserve"> error</w:t>
      </w:r>
    </w:p>
    <w:p w:rsidR="00E82EBA" w:rsidRPr="006E3496" w:rsidRDefault="00E82EBA" w:rsidP="00E82EBA">
      <w:pPr>
        <w:pStyle w:val="a9"/>
        <w:numPr>
          <w:ilvl w:val="0"/>
          <w:numId w:val="15"/>
        </w:numPr>
        <w:ind w:firstLineChars="0"/>
        <w:rPr>
          <w:rFonts w:cstheme="minorHAnsi"/>
          <w:sz w:val="22"/>
        </w:rPr>
      </w:pPr>
      <w:r w:rsidRPr="006E3496">
        <w:rPr>
          <w:rFonts w:cstheme="minorHAnsi"/>
          <w:sz w:val="22"/>
        </w:rPr>
        <w:t>Modif</w:t>
      </w:r>
      <w:r w:rsidR="00FC51B0">
        <w:rPr>
          <w:rFonts w:cstheme="minorHAnsi"/>
          <w:sz w:val="22"/>
        </w:rPr>
        <w:t>ied</w:t>
      </w:r>
      <w:r w:rsidRPr="006E3496">
        <w:rPr>
          <w:rFonts w:cstheme="minorHAnsi"/>
          <w:sz w:val="22"/>
        </w:rPr>
        <w:t xml:space="preserve"> </w:t>
      </w:r>
      <w:r w:rsidR="00FC51B0">
        <w:rPr>
          <w:rFonts w:cstheme="minorHAnsi"/>
          <w:sz w:val="22"/>
        </w:rPr>
        <w:t xml:space="preserve">the </w:t>
      </w:r>
      <w:r>
        <w:rPr>
          <w:rFonts w:cstheme="minorHAnsi"/>
          <w:sz w:val="22"/>
        </w:rPr>
        <w:t>data resume</w:t>
      </w:r>
      <w:r w:rsidRPr="006E3496">
        <w:rPr>
          <w:rFonts w:cstheme="minorHAnsi"/>
          <w:sz w:val="22"/>
        </w:rPr>
        <w:t xml:space="preserve"> mechanism</w:t>
      </w:r>
      <w:r>
        <w:rPr>
          <w:rFonts w:cstheme="minorHAnsi"/>
          <w:sz w:val="22"/>
        </w:rPr>
        <w:t xml:space="preserve"> </w:t>
      </w:r>
      <w:r>
        <w:rPr>
          <w:rFonts w:cstheme="minorHAnsi" w:hint="eastAsia"/>
          <w:sz w:val="22"/>
        </w:rPr>
        <w:t>for</w:t>
      </w:r>
      <w:r>
        <w:rPr>
          <w:rFonts w:cstheme="minorHAnsi"/>
          <w:sz w:val="22"/>
        </w:rPr>
        <w:t xml:space="preserve"> S</w:t>
      </w:r>
      <w:r>
        <w:rPr>
          <w:rFonts w:cstheme="minorHAnsi" w:hint="eastAsia"/>
          <w:sz w:val="22"/>
        </w:rPr>
        <w:t>impleMQTT</w:t>
      </w:r>
    </w:p>
    <w:p w:rsidR="00742133" w:rsidRPr="00CC1D91" w:rsidRDefault="00E82EBA" w:rsidP="00E82EBA">
      <w:pPr>
        <w:pStyle w:val="a9"/>
        <w:numPr>
          <w:ilvl w:val="0"/>
          <w:numId w:val="15"/>
        </w:numPr>
        <w:ind w:firstLineChars="0"/>
      </w:pPr>
      <w:r w:rsidRPr="00E82EBA">
        <w:rPr>
          <w:rFonts w:cstheme="minorHAnsi"/>
          <w:sz w:val="22"/>
        </w:rPr>
        <w:t>F</w:t>
      </w:r>
      <w:r w:rsidRPr="00E82EBA">
        <w:rPr>
          <w:rFonts w:cstheme="minorHAnsi" w:hint="eastAsia"/>
          <w:sz w:val="22"/>
        </w:rPr>
        <w:t>ixed</w:t>
      </w:r>
      <w:r w:rsidRPr="00E82EBA">
        <w:rPr>
          <w:rFonts w:cstheme="minorHAnsi"/>
          <w:sz w:val="22"/>
        </w:rPr>
        <w:t xml:space="preserve"> </w:t>
      </w:r>
      <w:r w:rsidRPr="00E82EBA">
        <w:rPr>
          <w:rFonts w:cstheme="minorHAnsi" w:hint="eastAsia"/>
          <w:sz w:val="22"/>
        </w:rPr>
        <w:t>the</w:t>
      </w:r>
      <w:r w:rsidRPr="00E82EBA">
        <w:rPr>
          <w:rFonts w:cstheme="minorHAnsi"/>
          <w:sz w:val="22"/>
        </w:rPr>
        <w:t xml:space="preserve"> </w:t>
      </w:r>
      <w:r w:rsidRPr="00E82EBA">
        <w:rPr>
          <w:rFonts w:cstheme="minorHAnsi" w:hint="eastAsia"/>
          <w:sz w:val="22"/>
        </w:rPr>
        <w:t>problem</w:t>
      </w:r>
      <w:r w:rsidRPr="00E82EBA">
        <w:rPr>
          <w:rFonts w:cstheme="minorHAnsi"/>
          <w:sz w:val="22"/>
        </w:rPr>
        <w:t xml:space="preserve"> </w:t>
      </w:r>
      <w:r w:rsidR="00FC51B0">
        <w:rPr>
          <w:rFonts w:cstheme="minorHAnsi"/>
          <w:sz w:val="22"/>
        </w:rPr>
        <w:t>where</w:t>
      </w:r>
      <w:r w:rsidRPr="00E82EBA">
        <w:rPr>
          <w:rFonts w:cstheme="minorHAnsi"/>
          <w:sz w:val="22"/>
        </w:rPr>
        <w:t xml:space="preserve"> </w:t>
      </w:r>
      <w:r w:rsidRPr="00E82EBA">
        <w:rPr>
          <w:rFonts w:cstheme="minorHAnsi" w:hint="eastAsia"/>
          <w:sz w:val="22"/>
        </w:rPr>
        <w:t>no</w:t>
      </w:r>
      <w:r w:rsidRPr="00E82EBA">
        <w:rPr>
          <w:rFonts w:cstheme="minorHAnsi"/>
          <w:sz w:val="22"/>
        </w:rPr>
        <w:t xml:space="preserve"> returning results </w:t>
      </w:r>
      <w:r w:rsidRPr="00E82EBA">
        <w:rPr>
          <w:rFonts w:cstheme="minorHAnsi" w:hint="eastAsia"/>
          <w:sz w:val="22"/>
        </w:rPr>
        <w:t>of</w:t>
      </w:r>
      <w:r w:rsidRPr="00E82EBA">
        <w:rPr>
          <w:rFonts w:cstheme="minorHAnsi"/>
          <w:sz w:val="22"/>
        </w:rPr>
        <w:t xml:space="preserve"> </w:t>
      </w:r>
      <w:r w:rsidR="00FC51B0">
        <w:rPr>
          <w:rFonts w:cstheme="minorHAnsi"/>
          <w:sz w:val="22"/>
        </w:rPr>
        <w:t xml:space="preserve">the </w:t>
      </w:r>
      <w:r w:rsidRPr="00E82EBA">
        <w:rPr>
          <w:rFonts w:cstheme="minorHAnsi"/>
          <w:sz w:val="22"/>
        </w:rPr>
        <w:t>EC20 module</w:t>
      </w:r>
      <w:r>
        <w:rPr>
          <w:rFonts w:cstheme="minorHAnsi"/>
          <w:sz w:val="22"/>
        </w:rPr>
        <w:t xml:space="preserve"> </w:t>
      </w:r>
      <w:r w:rsidR="00FC51B0">
        <w:rPr>
          <w:rFonts w:cstheme="minorHAnsi"/>
          <w:sz w:val="22"/>
        </w:rPr>
        <w:t>were</w:t>
      </w:r>
      <w:r>
        <w:rPr>
          <w:rFonts w:cstheme="minorHAnsi"/>
          <w:sz w:val="22"/>
        </w:rPr>
        <w:t xml:space="preserve"> </w:t>
      </w:r>
      <w:r>
        <w:rPr>
          <w:rFonts w:cstheme="minorHAnsi" w:hint="eastAsia"/>
          <w:sz w:val="22"/>
        </w:rPr>
        <w:t>on</w:t>
      </w:r>
      <w:r>
        <w:rPr>
          <w:rFonts w:cstheme="minorHAnsi"/>
          <w:sz w:val="22"/>
        </w:rPr>
        <w:t xml:space="preserve"> </w:t>
      </w:r>
      <w:r>
        <w:rPr>
          <w:rFonts w:cstheme="minorHAnsi" w:hint="eastAsia"/>
          <w:sz w:val="22"/>
        </w:rPr>
        <w:t>dialing</w:t>
      </w:r>
    </w:p>
    <w:sectPr w:rsidR="00742133" w:rsidRPr="00CC1D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8E" w:rsidRDefault="00D53E8E" w:rsidP="008643B8">
      <w:r>
        <w:separator/>
      </w:r>
    </w:p>
  </w:endnote>
  <w:endnote w:type="continuationSeparator" w:id="0">
    <w:p w:rsidR="00D53E8E" w:rsidRDefault="00D53E8E" w:rsidP="0086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8E" w:rsidRDefault="00D53E8E" w:rsidP="008643B8">
      <w:r>
        <w:separator/>
      </w:r>
    </w:p>
  </w:footnote>
  <w:footnote w:type="continuationSeparator" w:id="0">
    <w:p w:rsidR="00D53E8E" w:rsidRDefault="00D53E8E" w:rsidP="0086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C10"/>
    <w:multiLevelType w:val="multilevel"/>
    <w:tmpl w:val="021B7C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E02950"/>
    <w:multiLevelType w:val="multilevel"/>
    <w:tmpl w:val="436831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94B5B09"/>
    <w:multiLevelType w:val="hybridMultilevel"/>
    <w:tmpl w:val="0AA26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2E114F"/>
    <w:multiLevelType w:val="hybridMultilevel"/>
    <w:tmpl w:val="946EA8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B62285"/>
    <w:multiLevelType w:val="hybridMultilevel"/>
    <w:tmpl w:val="7602A80C"/>
    <w:lvl w:ilvl="0" w:tplc="6648348A">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683106"/>
    <w:multiLevelType w:val="multilevel"/>
    <w:tmpl w:val="436831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71546EE"/>
    <w:multiLevelType w:val="multilevel"/>
    <w:tmpl w:val="471546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A0272B3"/>
    <w:multiLevelType w:val="hybridMultilevel"/>
    <w:tmpl w:val="F9AE2292"/>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15:restartNumberingAfterBreak="0">
    <w:nsid w:val="4ADC1B88"/>
    <w:multiLevelType w:val="multilevel"/>
    <w:tmpl w:val="4ADC1B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C2A284B"/>
    <w:multiLevelType w:val="hybridMultilevel"/>
    <w:tmpl w:val="FD5EC852"/>
    <w:lvl w:ilvl="0" w:tplc="9E606CEA">
      <w:start w:val="1"/>
      <w:numFmt w:val="bullet"/>
      <w:lvlText w:val=""/>
      <w:lvlJc w:val="left"/>
      <w:pPr>
        <w:ind w:left="1261" w:hanging="420"/>
      </w:pPr>
      <w:rPr>
        <w:rFonts w:ascii="Wingdings" w:hAnsi="Wingdings" w:hint="default"/>
      </w:rPr>
    </w:lvl>
    <w:lvl w:ilvl="1" w:tplc="04090003" w:tentative="1">
      <w:start w:val="1"/>
      <w:numFmt w:val="bullet"/>
      <w:lvlText w:val=""/>
      <w:lvlJc w:val="left"/>
      <w:pPr>
        <w:ind w:left="1681" w:hanging="420"/>
      </w:pPr>
      <w:rPr>
        <w:rFonts w:ascii="Wingdings" w:hAnsi="Wingdings" w:hint="default"/>
      </w:rPr>
    </w:lvl>
    <w:lvl w:ilvl="2" w:tplc="04090005"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3" w:tentative="1">
      <w:start w:val="1"/>
      <w:numFmt w:val="bullet"/>
      <w:lvlText w:val=""/>
      <w:lvlJc w:val="left"/>
      <w:pPr>
        <w:ind w:left="2941" w:hanging="420"/>
      </w:pPr>
      <w:rPr>
        <w:rFonts w:ascii="Wingdings" w:hAnsi="Wingdings" w:hint="default"/>
      </w:rPr>
    </w:lvl>
    <w:lvl w:ilvl="5" w:tplc="04090005"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3" w:tentative="1">
      <w:start w:val="1"/>
      <w:numFmt w:val="bullet"/>
      <w:lvlText w:val=""/>
      <w:lvlJc w:val="left"/>
      <w:pPr>
        <w:ind w:left="4201" w:hanging="420"/>
      </w:pPr>
      <w:rPr>
        <w:rFonts w:ascii="Wingdings" w:hAnsi="Wingdings" w:hint="default"/>
      </w:rPr>
    </w:lvl>
    <w:lvl w:ilvl="8" w:tplc="04090005" w:tentative="1">
      <w:start w:val="1"/>
      <w:numFmt w:val="bullet"/>
      <w:lvlText w:val=""/>
      <w:lvlJc w:val="left"/>
      <w:pPr>
        <w:ind w:left="4621" w:hanging="420"/>
      </w:pPr>
      <w:rPr>
        <w:rFonts w:ascii="Wingdings" w:hAnsi="Wingdings" w:hint="default"/>
      </w:rPr>
    </w:lvl>
  </w:abstractNum>
  <w:abstractNum w:abstractNumId="10" w15:restartNumberingAfterBreak="0">
    <w:nsid w:val="5829592C"/>
    <w:multiLevelType w:val="hybridMultilevel"/>
    <w:tmpl w:val="8FD43A42"/>
    <w:lvl w:ilvl="0" w:tplc="812C165A">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37120B1"/>
    <w:multiLevelType w:val="hybridMultilevel"/>
    <w:tmpl w:val="BF5EF24C"/>
    <w:lvl w:ilvl="0" w:tplc="9E606CEA">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D0A740D"/>
    <w:multiLevelType w:val="hybridMultilevel"/>
    <w:tmpl w:val="AD8423A4"/>
    <w:lvl w:ilvl="0" w:tplc="9E606CEA">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1797F33"/>
    <w:multiLevelType w:val="hybridMultilevel"/>
    <w:tmpl w:val="23665B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EA63C1"/>
    <w:multiLevelType w:val="hybridMultilevel"/>
    <w:tmpl w:val="A45E5D10"/>
    <w:lvl w:ilvl="0" w:tplc="9E606CEA">
      <w:start w:val="1"/>
      <w:numFmt w:val="bullet"/>
      <w:lvlText w:val=""/>
      <w:lvlJc w:val="left"/>
      <w:pPr>
        <w:ind w:left="210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9E606CEA">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8"/>
  </w:num>
  <w:num w:numId="5">
    <w:abstractNumId w:val="1"/>
  </w:num>
  <w:num w:numId="6">
    <w:abstractNumId w:val="14"/>
  </w:num>
  <w:num w:numId="7">
    <w:abstractNumId w:val="9"/>
  </w:num>
  <w:num w:numId="8">
    <w:abstractNumId w:val="2"/>
  </w:num>
  <w:num w:numId="9">
    <w:abstractNumId w:val="11"/>
  </w:num>
  <w:num w:numId="10">
    <w:abstractNumId w:val="12"/>
  </w:num>
  <w:num w:numId="11">
    <w:abstractNumId w:val="13"/>
  </w:num>
  <w:num w:numId="12">
    <w:abstractNumId w:val="4"/>
  </w:num>
  <w:num w:numId="13">
    <w:abstractNumId w:val="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25"/>
    <w:rsid w:val="00007165"/>
    <w:rsid w:val="00010625"/>
    <w:rsid w:val="000372F0"/>
    <w:rsid w:val="00041A79"/>
    <w:rsid w:val="00054DC2"/>
    <w:rsid w:val="00056DDB"/>
    <w:rsid w:val="00061927"/>
    <w:rsid w:val="00064B81"/>
    <w:rsid w:val="00070F1E"/>
    <w:rsid w:val="00077EBF"/>
    <w:rsid w:val="000842BE"/>
    <w:rsid w:val="000A0813"/>
    <w:rsid w:val="000A3CF5"/>
    <w:rsid w:val="000B65F4"/>
    <w:rsid w:val="000C2A28"/>
    <w:rsid w:val="000D7B1C"/>
    <w:rsid w:val="00110651"/>
    <w:rsid w:val="0011181A"/>
    <w:rsid w:val="00122E26"/>
    <w:rsid w:val="001241E1"/>
    <w:rsid w:val="001254D8"/>
    <w:rsid w:val="001270DA"/>
    <w:rsid w:val="001319E9"/>
    <w:rsid w:val="00144F2D"/>
    <w:rsid w:val="00150B81"/>
    <w:rsid w:val="00157BD9"/>
    <w:rsid w:val="00165F00"/>
    <w:rsid w:val="00191324"/>
    <w:rsid w:val="001A123F"/>
    <w:rsid w:val="001A5308"/>
    <w:rsid w:val="001B6CCA"/>
    <w:rsid w:val="001B6D86"/>
    <w:rsid w:val="001C3C76"/>
    <w:rsid w:val="001E6B42"/>
    <w:rsid w:val="00227DA2"/>
    <w:rsid w:val="00231427"/>
    <w:rsid w:val="002314D3"/>
    <w:rsid w:val="00236D86"/>
    <w:rsid w:val="00264405"/>
    <w:rsid w:val="00267AD2"/>
    <w:rsid w:val="002D030C"/>
    <w:rsid w:val="002D0613"/>
    <w:rsid w:val="002D198F"/>
    <w:rsid w:val="002D34E0"/>
    <w:rsid w:val="002D3FC1"/>
    <w:rsid w:val="002D5BB1"/>
    <w:rsid w:val="002E1EE8"/>
    <w:rsid w:val="002F5C5E"/>
    <w:rsid w:val="0030271A"/>
    <w:rsid w:val="00321B09"/>
    <w:rsid w:val="0032653D"/>
    <w:rsid w:val="003267B9"/>
    <w:rsid w:val="0033081D"/>
    <w:rsid w:val="00332D27"/>
    <w:rsid w:val="00337596"/>
    <w:rsid w:val="00341958"/>
    <w:rsid w:val="00355446"/>
    <w:rsid w:val="0036337E"/>
    <w:rsid w:val="003704A3"/>
    <w:rsid w:val="00397061"/>
    <w:rsid w:val="00397295"/>
    <w:rsid w:val="003973C1"/>
    <w:rsid w:val="003C5E1B"/>
    <w:rsid w:val="003F482B"/>
    <w:rsid w:val="0040470B"/>
    <w:rsid w:val="004321D1"/>
    <w:rsid w:val="00436C65"/>
    <w:rsid w:val="00446949"/>
    <w:rsid w:val="004501F8"/>
    <w:rsid w:val="00453EC4"/>
    <w:rsid w:val="004549D2"/>
    <w:rsid w:val="00462D5C"/>
    <w:rsid w:val="004669A9"/>
    <w:rsid w:val="0047504C"/>
    <w:rsid w:val="004825F3"/>
    <w:rsid w:val="0048509D"/>
    <w:rsid w:val="004B19C6"/>
    <w:rsid w:val="004B3C38"/>
    <w:rsid w:val="004D26DD"/>
    <w:rsid w:val="004F0710"/>
    <w:rsid w:val="00502BF0"/>
    <w:rsid w:val="00521E0F"/>
    <w:rsid w:val="005234FD"/>
    <w:rsid w:val="005340FC"/>
    <w:rsid w:val="00543483"/>
    <w:rsid w:val="00546FB1"/>
    <w:rsid w:val="00552A1E"/>
    <w:rsid w:val="00556CF5"/>
    <w:rsid w:val="005667D5"/>
    <w:rsid w:val="00572371"/>
    <w:rsid w:val="005A1CC4"/>
    <w:rsid w:val="005B48BE"/>
    <w:rsid w:val="005B7755"/>
    <w:rsid w:val="005D390F"/>
    <w:rsid w:val="005D5996"/>
    <w:rsid w:val="005E05FF"/>
    <w:rsid w:val="006067E1"/>
    <w:rsid w:val="00607B15"/>
    <w:rsid w:val="00610422"/>
    <w:rsid w:val="006113BC"/>
    <w:rsid w:val="00621FF1"/>
    <w:rsid w:val="006243B4"/>
    <w:rsid w:val="00636000"/>
    <w:rsid w:val="00650641"/>
    <w:rsid w:val="00657D0D"/>
    <w:rsid w:val="00665377"/>
    <w:rsid w:val="00692E31"/>
    <w:rsid w:val="00694B07"/>
    <w:rsid w:val="006B6F8F"/>
    <w:rsid w:val="006D4214"/>
    <w:rsid w:val="006E3496"/>
    <w:rsid w:val="006E79CE"/>
    <w:rsid w:val="006F00ED"/>
    <w:rsid w:val="007042DD"/>
    <w:rsid w:val="00704861"/>
    <w:rsid w:val="00712F75"/>
    <w:rsid w:val="00726B86"/>
    <w:rsid w:val="00730F41"/>
    <w:rsid w:val="0073682C"/>
    <w:rsid w:val="00742133"/>
    <w:rsid w:val="00746325"/>
    <w:rsid w:val="00751B3A"/>
    <w:rsid w:val="00754EE8"/>
    <w:rsid w:val="00756A76"/>
    <w:rsid w:val="0076313F"/>
    <w:rsid w:val="00794DC1"/>
    <w:rsid w:val="007A0D54"/>
    <w:rsid w:val="007A7D0E"/>
    <w:rsid w:val="007B2710"/>
    <w:rsid w:val="007B3A31"/>
    <w:rsid w:val="007C3367"/>
    <w:rsid w:val="007C5AE4"/>
    <w:rsid w:val="007C6458"/>
    <w:rsid w:val="007C6BEF"/>
    <w:rsid w:val="007D601E"/>
    <w:rsid w:val="007D7D62"/>
    <w:rsid w:val="007E5837"/>
    <w:rsid w:val="007E68A7"/>
    <w:rsid w:val="008254B1"/>
    <w:rsid w:val="00855E21"/>
    <w:rsid w:val="008643B8"/>
    <w:rsid w:val="008643D8"/>
    <w:rsid w:val="008654B3"/>
    <w:rsid w:val="0087662B"/>
    <w:rsid w:val="00883375"/>
    <w:rsid w:val="0089039B"/>
    <w:rsid w:val="00892830"/>
    <w:rsid w:val="008A2546"/>
    <w:rsid w:val="008A39BC"/>
    <w:rsid w:val="008A470D"/>
    <w:rsid w:val="008D21B8"/>
    <w:rsid w:val="008E13C5"/>
    <w:rsid w:val="008E778C"/>
    <w:rsid w:val="008F040C"/>
    <w:rsid w:val="008F4BE7"/>
    <w:rsid w:val="008F4FD6"/>
    <w:rsid w:val="008F51A7"/>
    <w:rsid w:val="009058B0"/>
    <w:rsid w:val="00907968"/>
    <w:rsid w:val="009118E6"/>
    <w:rsid w:val="00912BB5"/>
    <w:rsid w:val="00917E39"/>
    <w:rsid w:val="009207E8"/>
    <w:rsid w:val="00923104"/>
    <w:rsid w:val="00923165"/>
    <w:rsid w:val="009232BD"/>
    <w:rsid w:val="00924D2F"/>
    <w:rsid w:val="00932139"/>
    <w:rsid w:val="00972AAD"/>
    <w:rsid w:val="009758FD"/>
    <w:rsid w:val="00975958"/>
    <w:rsid w:val="00977EB6"/>
    <w:rsid w:val="00985166"/>
    <w:rsid w:val="009909B4"/>
    <w:rsid w:val="00995A86"/>
    <w:rsid w:val="00996F43"/>
    <w:rsid w:val="009B1D1F"/>
    <w:rsid w:val="009B28C0"/>
    <w:rsid w:val="009B3566"/>
    <w:rsid w:val="009C3B15"/>
    <w:rsid w:val="009C5D05"/>
    <w:rsid w:val="009D4B99"/>
    <w:rsid w:val="009D7994"/>
    <w:rsid w:val="009E0911"/>
    <w:rsid w:val="009E275A"/>
    <w:rsid w:val="009E34E5"/>
    <w:rsid w:val="009E5AC9"/>
    <w:rsid w:val="00A01ED1"/>
    <w:rsid w:val="00A131DB"/>
    <w:rsid w:val="00A25F6B"/>
    <w:rsid w:val="00A410A8"/>
    <w:rsid w:val="00A52D72"/>
    <w:rsid w:val="00A64D81"/>
    <w:rsid w:val="00A67F4F"/>
    <w:rsid w:val="00A7770D"/>
    <w:rsid w:val="00A95B8B"/>
    <w:rsid w:val="00AB5EE2"/>
    <w:rsid w:val="00AC1B6F"/>
    <w:rsid w:val="00AC3253"/>
    <w:rsid w:val="00AC37CD"/>
    <w:rsid w:val="00AC7034"/>
    <w:rsid w:val="00AD29AE"/>
    <w:rsid w:val="00AE2324"/>
    <w:rsid w:val="00AE556D"/>
    <w:rsid w:val="00AF29B0"/>
    <w:rsid w:val="00AF7415"/>
    <w:rsid w:val="00B1107B"/>
    <w:rsid w:val="00B15AF4"/>
    <w:rsid w:val="00B16A24"/>
    <w:rsid w:val="00B24BE6"/>
    <w:rsid w:val="00B31223"/>
    <w:rsid w:val="00B36364"/>
    <w:rsid w:val="00B4128D"/>
    <w:rsid w:val="00B447C3"/>
    <w:rsid w:val="00B4788F"/>
    <w:rsid w:val="00B47FA8"/>
    <w:rsid w:val="00B57BD9"/>
    <w:rsid w:val="00B72743"/>
    <w:rsid w:val="00B80AC6"/>
    <w:rsid w:val="00B837B0"/>
    <w:rsid w:val="00B86CFC"/>
    <w:rsid w:val="00B8760E"/>
    <w:rsid w:val="00B87DA8"/>
    <w:rsid w:val="00B937F0"/>
    <w:rsid w:val="00B94463"/>
    <w:rsid w:val="00BA675C"/>
    <w:rsid w:val="00BA7E11"/>
    <w:rsid w:val="00BB0D9B"/>
    <w:rsid w:val="00BB58B6"/>
    <w:rsid w:val="00BB60BE"/>
    <w:rsid w:val="00BD5220"/>
    <w:rsid w:val="00BE0BFC"/>
    <w:rsid w:val="00BF19ED"/>
    <w:rsid w:val="00C07F63"/>
    <w:rsid w:val="00C30393"/>
    <w:rsid w:val="00C409AB"/>
    <w:rsid w:val="00C41F0A"/>
    <w:rsid w:val="00C47F3F"/>
    <w:rsid w:val="00C52A5A"/>
    <w:rsid w:val="00C547EC"/>
    <w:rsid w:val="00C66622"/>
    <w:rsid w:val="00C66FE9"/>
    <w:rsid w:val="00C9176A"/>
    <w:rsid w:val="00CA109D"/>
    <w:rsid w:val="00CA41A9"/>
    <w:rsid w:val="00CC1D91"/>
    <w:rsid w:val="00CC2C36"/>
    <w:rsid w:val="00CD4F74"/>
    <w:rsid w:val="00CE6967"/>
    <w:rsid w:val="00CE7BE5"/>
    <w:rsid w:val="00CF3228"/>
    <w:rsid w:val="00CF7515"/>
    <w:rsid w:val="00D02620"/>
    <w:rsid w:val="00D04EC8"/>
    <w:rsid w:val="00D05A91"/>
    <w:rsid w:val="00D23748"/>
    <w:rsid w:val="00D24AFF"/>
    <w:rsid w:val="00D25EFE"/>
    <w:rsid w:val="00D328AF"/>
    <w:rsid w:val="00D32B08"/>
    <w:rsid w:val="00D53E8E"/>
    <w:rsid w:val="00D63D1F"/>
    <w:rsid w:val="00D64F48"/>
    <w:rsid w:val="00D74A65"/>
    <w:rsid w:val="00D84E28"/>
    <w:rsid w:val="00D90496"/>
    <w:rsid w:val="00D930F1"/>
    <w:rsid w:val="00DB3DB6"/>
    <w:rsid w:val="00DB7657"/>
    <w:rsid w:val="00DD35EE"/>
    <w:rsid w:val="00DE6251"/>
    <w:rsid w:val="00E068D9"/>
    <w:rsid w:val="00E2463F"/>
    <w:rsid w:val="00E2700A"/>
    <w:rsid w:val="00E36FAD"/>
    <w:rsid w:val="00E41B10"/>
    <w:rsid w:val="00E43079"/>
    <w:rsid w:val="00E458E2"/>
    <w:rsid w:val="00E509E7"/>
    <w:rsid w:val="00E712B5"/>
    <w:rsid w:val="00E71F93"/>
    <w:rsid w:val="00E801F4"/>
    <w:rsid w:val="00E82EBA"/>
    <w:rsid w:val="00E873CD"/>
    <w:rsid w:val="00E94251"/>
    <w:rsid w:val="00E95D27"/>
    <w:rsid w:val="00EB7E2D"/>
    <w:rsid w:val="00EC0244"/>
    <w:rsid w:val="00EC392B"/>
    <w:rsid w:val="00EE0284"/>
    <w:rsid w:val="00EE3324"/>
    <w:rsid w:val="00EF10C0"/>
    <w:rsid w:val="00EF443E"/>
    <w:rsid w:val="00F00F04"/>
    <w:rsid w:val="00F06753"/>
    <w:rsid w:val="00F12D83"/>
    <w:rsid w:val="00F22825"/>
    <w:rsid w:val="00F22CAF"/>
    <w:rsid w:val="00F30C91"/>
    <w:rsid w:val="00F325B0"/>
    <w:rsid w:val="00F62A63"/>
    <w:rsid w:val="00F65032"/>
    <w:rsid w:val="00F66856"/>
    <w:rsid w:val="00F707A1"/>
    <w:rsid w:val="00F74DAD"/>
    <w:rsid w:val="00F90F93"/>
    <w:rsid w:val="00F97465"/>
    <w:rsid w:val="00FA6624"/>
    <w:rsid w:val="00FC4BD0"/>
    <w:rsid w:val="00FC51B0"/>
    <w:rsid w:val="00FD1477"/>
    <w:rsid w:val="00FD39CD"/>
    <w:rsid w:val="00FE2DBE"/>
    <w:rsid w:val="00FE44B7"/>
    <w:rsid w:val="00FF08C9"/>
    <w:rsid w:val="023E4918"/>
    <w:rsid w:val="13A60E8B"/>
    <w:rsid w:val="14F50904"/>
    <w:rsid w:val="1C5A4494"/>
    <w:rsid w:val="20B12171"/>
    <w:rsid w:val="2CA87928"/>
    <w:rsid w:val="38183B83"/>
    <w:rsid w:val="39213EDB"/>
    <w:rsid w:val="3DF74FD9"/>
    <w:rsid w:val="41325193"/>
    <w:rsid w:val="42753032"/>
    <w:rsid w:val="4CC21371"/>
    <w:rsid w:val="4EB15886"/>
    <w:rsid w:val="55193758"/>
    <w:rsid w:val="5B4A3A57"/>
    <w:rsid w:val="605066C9"/>
    <w:rsid w:val="66174137"/>
    <w:rsid w:val="6711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2ADA3-5F13-4C6C-8EA4-09428C78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rPr>
      <w:color w:val="954F72" w:themeColor="followedHyperlink"/>
      <w:u w:val="single"/>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a6">
    <w:name w:val="頁首 字元"/>
    <w:basedOn w:val="a0"/>
    <w:link w:val="a5"/>
    <w:uiPriority w:val="99"/>
    <w:rPr>
      <w:sz w:val="18"/>
      <w:szCs w:val="18"/>
    </w:rPr>
  </w:style>
  <w:style w:type="character" w:customStyle="1" w:styleId="a4">
    <w:name w:val="頁尾 字元"/>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6670">
      <w:bodyDiv w:val="1"/>
      <w:marLeft w:val="0"/>
      <w:marRight w:val="0"/>
      <w:marTop w:val="0"/>
      <w:marBottom w:val="0"/>
      <w:divBdr>
        <w:top w:val="none" w:sz="0" w:space="0" w:color="auto"/>
        <w:left w:val="none" w:sz="0" w:space="0" w:color="auto"/>
        <w:bottom w:val="none" w:sz="0" w:space="0" w:color="auto"/>
        <w:right w:val="none" w:sz="0" w:space="0" w:color="auto"/>
      </w:divBdr>
    </w:div>
    <w:div w:id="307439764">
      <w:bodyDiv w:val="1"/>
      <w:marLeft w:val="0"/>
      <w:marRight w:val="0"/>
      <w:marTop w:val="0"/>
      <w:marBottom w:val="0"/>
      <w:divBdr>
        <w:top w:val="none" w:sz="0" w:space="0" w:color="auto"/>
        <w:left w:val="none" w:sz="0" w:space="0" w:color="auto"/>
        <w:bottom w:val="none" w:sz="0" w:space="0" w:color="auto"/>
        <w:right w:val="none" w:sz="0" w:space="0" w:color="auto"/>
      </w:divBdr>
    </w:div>
    <w:div w:id="660698497">
      <w:bodyDiv w:val="1"/>
      <w:marLeft w:val="0"/>
      <w:marRight w:val="0"/>
      <w:marTop w:val="0"/>
      <w:marBottom w:val="0"/>
      <w:divBdr>
        <w:top w:val="none" w:sz="0" w:space="0" w:color="auto"/>
        <w:left w:val="none" w:sz="0" w:space="0" w:color="auto"/>
        <w:bottom w:val="none" w:sz="0" w:space="0" w:color="auto"/>
        <w:right w:val="none" w:sz="0" w:space="0" w:color="auto"/>
      </w:divBdr>
    </w:div>
    <w:div w:id="724721087">
      <w:bodyDiv w:val="1"/>
      <w:marLeft w:val="0"/>
      <w:marRight w:val="0"/>
      <w:marTop w:val="0"/>
      <w:marBottom w:val="0"/>
      <w:divBdr>
        <w:top w:val="none" w:sz="0" w:space="0" w:color="auto"/>
        <w:left w:val="none" w:sz="0" w:space="0" w:color="auto"/>
        <w:bottom w:val="none" w:sz="0" w:space="0" w:color="auto"/>
        <w:right w:val="none" w:sz="0" w:space="0" w:color="auto"/>
      </w:divBdr>
    </w:div>
    <w:div w:id="811211499">
      <w:bodyDiv w:val="1"/>
      <w:marLeft w:val="0"/>
      <w:marRight w:val="0"/>
      <w:marTop w:val="0"/>
      <w:marBottom w:val="0"/>
      <w:divBdr>
        <w:top w:val="none" w:sz="0" w:space="0" w:color="auto"/>
        <w:left w:val="none" w:sz="0" w:space="0" w:color="auto"/>
        <w:bottom w:val="none" w:sz="0" w:space="0" w:color="auto"/>
        <w:right w:val="none" w:sz="0" w:space="0" w:color="auto"/>
      </w:divBdr>
    </w:div>
    <w:div w:id="1042096712">
      <w:bodyDiv w:val="1"/>
      <w:marLeft w:val="0"/>
      <w:marRight w:val="0"/>
      <w:marTop w:val="0"/>
      <w:marBottom w:val="0"/>
      <w:divBdr>
        <w:top w:val="none" w:sz="0" w:space="0" w:color="auto"/>
        <w:left w:val="none" w:sz="0" w:space="0" w:color="auto"/>
        <w:bottom w:val="none" w:sz="0" w:space="0" w:color="auto"/>
        <w:right w:val="none" w:sz="0" w:space="0" w:color="auto"/>
      </w:divBdr>
    </w:div>
    <w:div w:id="1108351467">
      <w:bodyDiv w:val="1"/>
      <w:marLeft w:val="0"/>
      <w:marRight w:val="0"/>
      <w:marTop w:val="0"/>
      <w:marBottom w:val="0"/>
      <w:divBdr>
        <w:top w:val="none" w:sz="0" w:space="0" w:color="auto"/>
        <w:left w:val="none" w:sz="0" w:space="0" w:color="auto"/>
        <w:bottom w:val="none" w:sz="0" w:space="0" w:color="auto"/>
        <w:right w:val="none" w:sz="0" w:space="0" w:color="auto"/>
      </w:divBdr>
    </w:div>
    <w:div w:id="1323045258">
      <w:bodyDiv w:val="1"/>
      <w:marLeft w:val="0"/>
      <w:marRight w:val="0"/>
      <w:marTop w:val="0"/>
      <w:marBottom w:val="0"/>
      <w:divBdr>
        <w:top w:val="none" w:sz="0" w:space="0" w:color="auto"/>
        <w:left w:val="none" w:sz="0" w:space="0" w:color="auto"/>
        <w:bottom w:val="none" w:sz="0" w:space="0" w:color="auto"/>
        <w:right w:val="none" w:sz="0" w:space="0" w:color="auto"/>
      </w:divBdr>
    </w:div>
    <w:div w:id="1366567096">
      <w:bodyDiv w:val="1"/>
      <w:marLeft w:val="0"/>
      <w:marRight w:val="0"/>
      <w:marTop w:val="0"/>
      <w:marBottom w:val="0"/>
      <w:divBdr>
        <w:top w:val="none" w:sz="0" w:space="0" w:color="auto"/>
        <w:left w:val="none" w:sz="0" w:space="0" w:color="auto"/>
        <w:bottom w:val="none" w:sz="0" w:space="0" w:color="auto"/>
        <w:right w:val="none" w:sz="0" w:space="0" w:color="auto"/>
      </w:divBdr>
    </w:div>
    <w:div w:id="1410229742">
      <w:bodyDiv w:val="1"/>
      <w:marLeft w:val="0"/>
      <w:marRight w:val="0"/>
      <w:marTop w:val="0"/>
      <w:marBottom w:val="0"/>
      <w:divBdr>
        <w:top w:val="none" w:sz="0" w:space="0" w:color="auto"/>
        <w:left w:val="none" w:sz="0" w:space="0" w:color="auto"/>
        <w:bottom w:val="none" w:sz="0" w:space="0" w:color="auto"/>
        <w:right w:val="none" w:sz="0" w:space="0" w:color="auto"/>
      </w:divBdr>
    </w:div>
    <w:div w:id="1549996762">
      <w:bodyDiv w:val="1"/>
      <w:marLeft w:val="0"/>
      <w:marRight w:val="0"/>
      <w:marTop w:val="0"/>
      <w:marBottom w:val="0"/>
      <w:divBdr>
        <w:top w:val="none" w:sz="0" w:space="0" w:color="auto"/>
        <w:left w:val="none" w:sz="0" w:space="0" w:color="auto"/>
        <w:bottom w:val="none" w:sz="0" w:space="0" w:color="auto"/>
        <w:right w:val="none" w:sz="0" w:space="0" w:color="auto"/>
      </w:divBdr>
    </w:div>
    <w:div w:id="1560507470">
      <w:bodyDiv w:val="1"/>
      <w:marLeft w:val="0"/>
      <w:marRight w:val="0"/>
      <w:marTop w:val="0"/>
      <w:marBottom w:val="0"/>
      <w:divBdr>
        <w:top w:val="none" w:sz="0" w:space="0" w:color="auto"/>
        <w:left w:val="none" w:sz="0" w:space="0" w:color="auto"/>
        <w:bottom w:val="none" w:sz="0" w:space="0" w:color="auto"/>
        <w:right w:val="none" w:sz="0" w:space="0" w:color="auto"/>
      </w:divBdr>
    </w:div>
    <w:div w:id="1570339495">
      <w:bodyDiv w:val="1"/>
      <w:marLeft w:val="0"/>
      <w:marRight w:val="0"/>
      <w:marTop w:val="0"/>
      <w:marBottom w:val="0"/>
      <w:divBdr>
        <w:top w:val="none" w:sz="0" w:space="0" w:color="auto"/>
        <w:left w:val="none" w:sz="0" w:space="0" w:color="auto"/>
        <w:bottom w:val="none" w:sz="0" w:space="0" w:color="auto"/>
        <w:right w:val="none" w:sz="0" w:space="0" w:color="auto"/>
      </w:divBdr>
    </w:div>
    <w:div w:id="1638335030">
      <w:bodyDiv w:val="1"/>
      <w:marLeft w:val="0"/>
      <w:marRight w:val="0"/>
      <w:marTop w:val="0"/>
      <w:marBottom w:val="0"/>
      <w:divBdr>
        <w:top w:val="none" w:sz="0" w:space="0" w:color="auto"/>
        <w:left w:val="none" w:sz="0" w:space="0" w:color="auto"/>
        <w:bottom w:val="none" w:sz="0" w:space="0" w:color="auto"/>
        <w:right w:val="none" w:sz="0" w:space="0" w:color="auto"/>
      </w:divBdr>
    </w:div>
    <w:div w:id="1666126979">
      <w:bodyDiv w:val="1"/>
      <w:marLeft w:val="0"/>
      <w:marRight w:val="0"/>
      <w:marTop w:val="0"/>
      <w:marBottom w:val="0"/>
      <w:divBdr>
        <w:top w:val="none" w:sz="0" w:space="0" w:color="auto"/>
        <w:left w:val="none" w:sz="0" w:space="0" w:color="auto"/>
        <w:bottom w:val="none" w:sz="0" w:space="0" w:color="auto"/>
        <w:right w:val="none" w:sz="0" w:space="0" w:color="auto"/>
      </w:divBdr>
    </w:div>
    <w:div w:id="1723753683">
      <w:bodyDiv w:val="1"/>
      <w:marLeft w:val="0"/>
      <w:marRight w:val="0"/>
      <w:marTop w:val="0"/>
      <w:marBottom w:val="0"/>
      <w:divBdr>
        <w:top w:val="none" w:sz="0" w:space="0" w:color="auto"/>
        <w:left w:val="none" w:sz="0" w:space="0" w:color="auto"/>
        <w:bottom w:val="none" w:sz="0" w:space="0" w:color="auto"/>
        <w:right w:val="none" w:sz="0" w:space="0" w:color="auto"/>
      </w:divBdr>
    </w:div>
    <w:div w:id="1759792321">
      <w:bodyDiv w:val="1"/>
      <w:marLeft w:val="0"/>
      <w:marRight w:val="0"/>
      <w:marTop w:val="0"/>
      <w:marBottom w:val="0"/>
      <w:divBdr>
        <w:top w:val="none" w:sz="0" w:space="0" w:color="auto"/>
        <w:left w:val="none" w:sz="0" w:space="0" w:color="auto"/>
        <w:bottom w:val="none" w:sz="0" w:space="0" w:color="auto"/>
        <w:right w:val="none" w:sz="0" w:space="0" w:color="auto"/>
      </w:divBdr>
    </w:div>
    <w:div w:id="1760061916">
      <w:bodyDiv w:val="1"/>
      <w:marLeft w:val="0"/>
      <w:marRight w:val="0"/>
      <w:marTop w:val="0"/>
      <w:marBottom w:val="0"/>
      <w:divBdr>
        <w:top w:val="none" w:sz="0" w:space="0" w:color="auto"/>
        <w:left w:val="none" w:sz="0" w:space="0" w:color="auto"/>
        <w:bottom w:val="none" w:sz="0" w:space="0" w:color="auto"/>
        <w:right w:val="none" w:sz="0" w:space="0" w:color="auto"/>
      </w:divBdr>
    </w:div>
    <w:div w:id="1905800670">
      <w:bodyDiv w:val="1"/>
      <w:marLeft w:val="0"/>
      <w:marRight w:val="0"/>
      <w:marTop w:val="0"/>
      <w:marBottom w:val="0"/>
      <w:divBdr>
        <w:top w:val="none" w:sz="0" w:space="0" w:color="auto"/>
        <w:left w:val="none" w:sz="0" w:space="0" w:color="auto"/>
        <w:bottom w:val="none" w:sz="0" w:space="0" w:color="auto"/>
        <w:right w:val="none" w:sz="0" w:space="0" w:color="auto"/>
      </w:divBdr>
    </w:div>
    <w:div w:id="1926724541">
      <w:bodyDiv w:val="1"/>
      <w:marLeft w:val="0"/>
      <w:marRight w:val="0"/>
      <w:marTop w:val="0"/>
      <w:marBottom w:val="0"/>
      <w:divBdr>
        <w:top w:val="none" w:sz="0" w:space="0" w:color="auto"/>
        <w:left w:val="none" w:sz="0" w:space="0" w:color="auto"/>
        <w:bottom w:val="none" w:sz="0" w:space="0" w:color="auto"/>
        <w:right w:val="none" w:sz="0" w:space="0" w:color="auto"/>
      </w:divBdr>
    </w:div>
    <w:div w:id="1944528979">
      <w:bodyDiv w:val="1"/>
      <w:marLeft w:val="0"/>
      <w:marRight w:val="0"/>
      <w:marTop w:val="0"/>
      <w:marBottom w:val="0"/>
      <w:divBdr>
        <w:top w:val="none" w:sz="0" w:space="0" w:color="auto"/>
        <w:left w:val="none" w:sz="0" w:space="0" w:color="auto"/>
        <w:bottom w:val="none" w:sz="0" w:space="0" w:color="auto"/>
        <w:right w:val="none" w:sz="0" w:space="0" w:color="auto"/>
      </w:divBdr>
    </w:div>
    <w:div w:id="2008055013">
      <w:bodyDiv w:val="1"/>
      <w:marLeft w:val="0"/>
      <w:marRight w:val="0"/>
      <w:marTop w:val="0"/>
      <w:marBottom w:val="0"/>
      <w:divBdr>
        <w:top w:val="none" w:sz="0" w:space="0" w:color="auto"/>
        <w:left w:val="none" w:sz="0" w:space="0" w:color="auto"/>
        <w:bottom w:val="none" w:sz="0" w:space="0" w:color="auto"/>
        <w:right w:val="none" w:sz="0" w:space="0" w:color="auto"/>
      </w:divBdr>
    </w:div>
    <w:div w:id="2025204079">
      <w:bodyDiv w:val="1"/>
      <w:marLeft w:val="0"/>
      <w:marRight w:val="0"/>
      <w:marTop w:val="0"/>
      <w:marBottom w:val="0"/>
      <w:divBdr>
        <w:top w:val="none" w:sz="0" w:space="0" w:color="auto"/>
        <w:left w:val="none" w:sz="0" w:space="0" w:color="auto"/>
        <w:bottom w:val="none" w:sz="0" w:space="0" w:color="auto"/>
        <w:right w:val="none" w:sz="0" w:space="0" w:color="auto"/>
      </w:divBdr>
    </w:div>
    <w:div w:id="2045057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livia.xiang</dc:creator>
  <cp:lastModifiedBy>Livia.Xiang</cp:lastModifiedBy>
  <cp:revision>4</cp:revision>
  <dcterms:created xsi:type="dcterms:W3CDTF">2020-02-17T05:30:00Z</dcterms:created>
  <dcterms:modified xsi:type="dcterms:W3CDTF">2020-03-02T01:34:00Z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